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3DF3D">
      <w:pPr>
        <w:spacing w:before="101" w:line="230" w:lineRule="auto"/>
        <w:ind w:left="14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3D705A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3" w:line="226" w:lineRule="auto"/>
        <w:ind w:left="0"/>
        <w:jc w:val="center"/>
        <w:textAlignment w:val="baseline"/>
        <w:rPr>
          <w:rFonts w:ascii="微软雅黑" w:hAnsi="微软雅黑" w:eastAsia="微软雅黑" w:cs="微软雅黑"/>
          <w:sz w:val="35"/>
          <w:szCs w:val="35"/>
        </w:rPr>
      </w:pPr>
      <w:r>
        <w:rPr>
          <w:rFonts w:hint="eastAsia" w:ascii="微软雅黑" w:hAnsi="微软雅黑" w:eastAsia="微软雅黑" w:cs="微软雅黑"/>
          <w:sz w:val="35"/>
          <w:szCs w:val="35"/>
        </w:rPr>
        <w:t>参与企业情况表</w:t>
      </w:r>
    </w:p>
    <w:p w14:paraId="4C207FB2">
      <w:pPr>
        <w:spacing w:line="84" w:lineRule="exact"/>
      </w:pPr>
    </w:p>
    <w:tbl>
      <w:tblPr>
        <w:tblStyle w:val="10"/>
        <w:tblW w:w="146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2801"/>
        <w:gridCol w:w="2879"/>
        <w:gridCol w:w="2399"/>
        <w:gridCol w:w="4004"/>
        <w:gridCol w:w="1309"/>
      </w:tblGrid>
      <w:tr w14:paraId="37CEE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97" w:type="dxa"/>
            <w:vAlign w:val="top"/>
          </w:tcPr>
          <w:p w14:paraId="365DB210">
            <w:pPr>
              <w:spacing w:before="255" w:line="184" w:lineRule="auto"/>
              <w:ind w:left="40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序号</w:t>
            </w:r>
          </w:p>
        </w:tc>
        <w:tc>
          <w:tcPr>
            <w:tcW w:w="2801" w:type="dxa"/>
            <w:vAlign w:val="top"/>
          </w:tcPr>
          <w:p w14:paraId="40020AE0">
            <w:pPr>
              <w:spacing w:before="257" w:line="183" w:lineRule="auto"/>
              <w:ind w:left="91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企业名称</w:t>
            </w:r>
          </w:p>
        </w:tc>
        <w:tc>
          <w:tcPr>
            <w:tcW w:w="2879" w:type="dxa"/>
            <w:vAlign w:val="top"/>
          </w:tcPr>
          <w:p w14:paraId="2D4DCCAE">
            <w:pPr>
              <w:spacing w:before="257" w:line="183" w:lineRule="auto"/>
              <w:ind w:left="9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注册地址</w:t>
            </w:r>
          </w:p>
        </w:tc>
        <w:tc>
          <w:tcPr>
            <w:tcW w:w="2399" w:type="dxa"/>
            <w:vAlign w:val="top"/>
          </w:tcPr>
          <w:p w14:paraId="1504FF5E">
            <w:pPr>
              <w:spacing w:before="255" w:line="184" w:lineRule="auto"/>
              <w:ind w:left="71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成立时间</w:t>
            </w:r>
          </w:p>
        </w:tc>
        <w:tc>
          <w:tcPr>
            <w:tcW w:w="4004" w:type="dxa"/>
            <w:vAlign w:val="top"/>
          </w:tcPr>
          <w:p w14:paraId="163DBDEF">
            <w:pPr>
              <w:spacing w:before="19" w:line="158" w:lineRule="auto"/>
              <w:ind w:left="152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企业类别</w:t>
            </w:r>
          </w:p>
          <w:p w14:paraId="70233218">
            <w:pPr>
              <w:spacing w:line="282" w:lineRule="auto"/>
              <w:ind w:left="1784" w:right="125" w:hanging="16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（分为品牌专营新车整车经销企业、多品牌新车整车经销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企业）</w:t>
            </w:r>
          </w:p>
        </w:tc>
        <w:tc>
          <w:tcPr>
            <w:tcW w:w="1309" w:type="dxa"/>
            <w:vAlign w:val="top"/>
          </w:tcPr>
          <w:p w14:paraId="306CC060">
            <w:pPr>
              <w:spacing w:before="255" w:line="184" w:lineRule="auto"/>
              <w:ind w:left="4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备注</w:t>
            </w:r>
          </w:p>
        </w:tc>
      </w:tr>
      <w:tr w14:paraId="5F263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7" w:type="dxa"/>
            <w:vAlign w:val="top"/>
          </w:tcPr>
          <w:p w14:paraId="489C8D62">
            <w:pPr>
              <w:pStyle w:val="11"/>
            </w:pPr>
          </w:p>
        </w:tc>
        <w:tc>
          <w:tcPr>
            <w:tcW w:w="2801" w:type="dxa"/>
            <w:vAlign w:val="top"/>
          </w:tcPr>
          <w:p w14:paraId="5F893006">
            <w:pPr>
              <w:pStyle w:val="11"/>
            </w:pPr>
          </w:p>
        </w:tc>
        <w:tc>
          <w:tcPr>
            <w:tcW w:w="2879" w:type="dxa"/>
            <w:vAlign w:val="top"/>
          </w:tcPr>
          <w:p w14:paraId="249B7D81">
            <w:pPr>
              <w:pStyle w:val="11"/>
            </w:pPr>
          </w:p>
        </w:tc>
        <w:tc>
          <w:tcPr>
            <w:tcW w:w="2399" w:type="dxa"/>
            <w:vAlign w:val="top"/>
          </w:tcPr>
          <w:p w14:paraId="1A268718">
            <w:pPr>
              <w:pStyle w:val="11"/>
            </w:pPr>
          </w:p>
        </w:tc>
        <w:tc>
          <w:tcPr>
            <w:tcW w:w="4004" w:type="dxa"/>
            <w:vAlign w:val="top"/>
          </w:tcPr>
          <w:p w14:paraId="7A5B0160">
            <w:pPr>
              <w:pStyle w:val="11"/>
            </w:pPr>
          </w:p>
        </w:tc>
        <w:tc>
          <w:tcPr>
            <w:tcW w:w="1309" w:type="dxa"/>
            <w:vAlign w:val="top"/>
          </w:tcPr>
          <w:p w14:paraId="0A95637C">
            <w:pPr>
              <w:pStyle w:val="11"/>
            </w:pPr>
          </w:p>
        </w:tc>
      </w:tr>
      <w:tr w14:paraId="50B0B9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7" w:type="dxa"/>
            <w:vAlign w:val="top"/>
          </w:tcPr>
          <w:p w14:paraId="31F4568D">
            <w:pPr>
              <w:pStyle w:val="11"/>
            </w:pPr>
          </w:p>
        </w:tc>
        <w:tc>
          <w:tcPr>
            <w:tcW w:w="2801" w:type="dxa"/>
            <w:vAlign w:val="top"/>
          </w:tcPr>
          <w:p w14:paraId="5A73A542">
            <w:pPr>
              <w:pStyle w:val="11"/>
            </w:pPr>
          </w:p>
        </w:tc>
        <w:tc>
          <w:tcPr>
            <w:tcW w:w="2879" w:type="dxa"/>
            <w:vAlign w:val="top"/>
          </w:tcPr>
          <w:p w14:paraId="16B53156">
            <w:pPr>
              <w:pStyle w:val="11"/>
            </w:pPr>
          </w:p>
        </w:tc>
        <w:tc>
          <w:tcPr>
            <w:tcW w:w="2399" w:type="dxa"/>
            <w:vAlign w:val="top"/>
          </w:tcPr>
          <w:p w14:paraId="4D90053E">
            <w:pPr>
              <w:pStyle w:val="11"/>
            </w:pPr>
          </w:p>
        </w:tc>
        <w:tc>
          <w:tcPr>
            <w:tcW w:w="4004" w:type="dxa"/>
            <w:vAlign w:val="top"/>
          </w:tcPr>
          <w:p w14:paraId="1E93FF53">
            <w:pPr>
              <w:pStyle w:val="11"/>
            </w:pPr>
          </w:p>
        </w:tc>
        <w:tc>
          <w:tcPr>
            <w:tcW w:w="1309" w:type="dxa"/>
            <w:vAlign w:val="top"/>
          </w:tcPr>
          <w:p w14:paraId="2E4D95A9">
            <w:pPr>
              <w:pStyle w:val="11"/>
            </w:pPr>
          </w:p>
        </w:tc>
      </w:tr>
      <w:tr w14:paraId="25EED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7" w:type="dxa"/>
            <w:vAlign w:val="top"/>
          </w:tcPr>
          <w:p w14:paraId="260CBC71">
            <w:pPr>
              <w:pStyle w:val="11"/>
            </w:pPr>
          </w:p>
        </w:tc>
        <w:tc>
          <w:tcPr>
            <w:tcW w:w="2801" w:type="dxa"/>
            <w:vAlign w:val="top"/>
          </w:tcPr>
          <w:p w14:paraId="6974783F">
            <w:pPr>
              <w:pStyle w:val="11"/>
            </w:pPr>
          </w:p>
        </w:tc>
        <w:tc>
          <w:tcPr>
            <w:tcW w:w="2879" w:type="dxa"/>
            <w:vAlign w:val="top"/>
          </w:tcPr>
          <w:p w14:paraId="6C07B801">
            <w:pPr>
              <w:pStyle w:val="11"/>
            </w:pPr>
          </w:p>
        </w:tc>
        <w:tc>
          <w:tcPr>
            <w:tcW w:w="2399" w:type="dxa"/>
            <w:vAlign w:val="top"/>
          </w:tcPr>
          <w:p w14:paraId="07A7256F">
            <w:pPr>
              <w:pStyle w:val="11"/>
            </w:pPr>
          </w:p>
        </w:tc>
        <w:tc>
          <w:tcPr>
            <w:tcW w:w="4004" w:type="dxa"/>
            <w:vAlign w:val="top"/>
          </w:tcPr>
          <w:p w14:paraId="644FE09B">
            <w:pPr>
              <w:pStyle w:val="11"/>
            </w:pPr>
          </w:p>
        </w:tc>
        <w:tc>
          <w:tcPr>
            <w:tcW w:w="1309" w:type="dxa"/>
            <w:vAlign w:val="top"/>
          </w:tcPr>
          <w:p w14:paraId="17959948">
            <w:pPr>
              <w:pStyle w:val="11"/>
            </w:pPr>
          </w:p>
        </w:tc>
      </w:tr>
      <w:tr w14:paraId="019B05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7" w:type="dxa"/>
            <w:vAlign w:val="top"/>
          </w:tcPr>
          <w:p w14:paraId="7B99F8E0">
            <w:pPr>
              <w:pStyle w:val="11"/>
            </w:pPr>
          </w:p>
        </w:tc>
        <w:tc>
          <w:tcPr>
            <w:tcW w:w="2801" w:type="dxa"/>
            <w:vAlign w:val="top"/>
          </w:tcPr>
          <w:p w14:paraId="0D344AA8">
            <w:pPr>
              <w:pStyle w:val="11"/>
            </w:pPr>
          </w:p>
        </w:tc>
        <w:tc>
          <w:tcPr>
            <w:tcW w:w="2879" w:type="dxa"/>
            <w:vAlign w:val="top"/>
          </w:tcPr>
          <w:p w14:paraId="194050C3">
            <w:pPr>
              <w:pStyle w:val="11"/>
            </w:pPr>
          </w:p>
        </w:tc>
        <w:tc>
          <w:tcPr>
            <w:tcW w:w="2399" w:type="dxa"/>
            <w:vAlign w:val="top"/>
          </w:tcPr>
          <w:p w14:paraId="07C0CD80">
            <w:pPr>
              <w:pStyle w:val="11"/>
            </w:pPr>
          </w:p>
        </w:tc>
        <w:tc>
          <w:tcPr>
            <w:tcW w:w="4004" w:type="dxa"/>
            <w:vAlign w:val="top"/>
          </w:tcPr>
          <w:p w14:paraId="6A0CE0F0">
            <w:pPr>
              <w:pStyle w:val="11"/>
            </w:pPr>
          </w:p>
        </w:tc>
        <w:tc>
          <w:tcPr>
            <w:tcW w:w="1309" w:type="dxa"/>
            <w:vAlign w:val="top"/>
          </w:tcPr>
          <w:p w14:paraId="0A56FDF9">
            <w:pPr>
              <w:pStyle w:val="11"/>
            </w:pPr>
          </w:p>
        </w:tc>
      </w:tr>
      <w:tr w14:paraId="567D3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97" w:type="dxa"/>
            <w:vAlign w:val="top"/>
          </w:tcPr>
          <w:p w14:paraId="5134854A">
            <w:pPr>
              <w:pStyle w:val="11"/>
            </w:pPr>
          </w:p>
        </w:tc>
        <w:tc>
          <w:tcPr>
            <w:tcW w:w="2801" w:type="dxa"/>
            <w:vAlign w:val="top"/>
          </w:tcPr>
          <w:p w14:paraId="31689DEE">
            <w:pPr>
              <w:pStyle w:val="11"/>
            </w:pPr>
          </w:p>
        </w:tc>
        <w:tc>
          <w:tcPr>
            <w:tcW w:w="2879" w:type="dxa"/>
            <w:vAlign w:val="top"/>
          </w:tcPr>
          <w:p w14:paraId="77788832">
            <w:pPr>
              <w:pStyle w:val="11"/>
            </w:pPr>
          </w:p>
        </w:tc>
        <w:tc>
          <w:tcPr>
            <w:tcW w:w="2399" w:type="dxa"/>
            <w:vAlign w:val="top"/>
          </w:tcPr>
          <w:p w14:paraId="6A719FC1">
            <w:pPr>
              <w:pStyle w:val="11"/>
            </w:pPr>
          </w:p>
        </w:tc>
        <w:tc>
          <w:tcPr>
            <w:tcW w:w="4004" w:type="dxa"/>
            <w:vAlign w:val="top"/>
          </w:tcPr>
          <w:p w14:paraId="7CFEFBF3">
            <w:pPr>
              <w:pStyle w:val="11"/>
            </w:pPr>
          </w:p>
        </w:tc>
        <w:tc>
          <w:tcPr>
            <w:tcW w:w="1309" w:type="dxa"/>
            <w:vAlign w:val="top"/>
          </w:tcPr>
          <w:p w14:paraId="63D12075">
            <w:pPr>
              <w:pStyle w:val="11"/>
            </w:pPr>
          </w:p>
        </w:tc>
      </w:tr>
      <w:tr w14:paraId="4BC07B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97" w:type="dxa"/>
            <w:vAlign w:val="top"/>
          </w:tcPr>
          <w:p w14:paraId="45403D16">
            <w:pPr>
              <w:pStyle w:val="11"/>
            </w:pPr>
          </w:p>
        </w:tc>
        <w:tc>
          <w:tcPr>
            <w:tcW w:w="2801" w:type="dxa"/>
            <w:vAlign w:val="top"/>
          </w:tcPr>
          <w:p w14:paraId="6AEFE05E">
            <w:pPr>
              <w:pStyle w:val="11"/>
            </w:pPr>
          </w:p>
        </w:tc>
        <w:tc>
          <w:tcPr>
            <w:tcW w:w="2879" w:type="dxa"/>
            <w:vAlign w:val="top"/>
          </w:tcPr>
          <w:p w14:paraId="30E1D5A0">
            <w:pPr>
              <w:pStyle w:val="11"/>
            </w:pPr>
          </w:p>
        </w:tc>
        <w:tc>
          <w:tcPr>
            <w:tcW w:w="2399" w:type="dxa"/>
            <w:vAlign w:val="top"/>
          </w:tcPr>
          <w:p w14:paraId="4A172A1E">
            <w:pPr>
              <w:pStyle w:val="11"/>
            </w:pPr>
          </w:p>
        </w:tc>
        <w:tc>
          <w:tcPr>
            <w:tcW w:w="4004" w:type="dxa"/>
            <w:vAlign w:val="top"/>
          </w:tcPr>
          <w:p w14:paraId="555020D6">
            <w:pPr>
              <w:pStyle w:val="11"/>
            </w:pPr>
          </w:p>
        </w:tc>
        <w:tc>
          <w:tcPr>
            <w:tcW w:w="1309" w:type="dxa"/>
            <w:vAlign w:val="top"/>
          </w:tcPr>
          <w:p w14:paraId="421ACC05">
            <w:pPr>
              <w:pStyle w:val="11"/>
            </w:pPr>
          </w:p>
        </w:tc>
      </w:tr>
      <w:tr w14:paraId="188FC4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97" w:type="dxa"/>
            <w:vAlign w:val="top"/>
          </w:tcPr>
          <w:p w14:paraId="217B0261">
            <w:pPr>
              <w:pStyle w:val="11"/>
            </w:pPr>
          </w:p>
        </w:tc>
        <w:tc>
          <w:tcPr>
            <w:tcW w:w="2801" w:type="dxa"/>
            <w:vAlign w:val="top"/>
          </w:tcPr>
          <w:p w14:paraId="54A35D32">
            <w:pPr>
              <w:pStyle w:val="11"/>
            </w:pPr>
          </w:p>
        </w:tc>
        <w:tc>
          <w:tcPr>
            <w:tcW w:w="2879" w:type="dxa"/>
            <w:vAlign w:val="top"/>
          </w:tcPr>
          <w:p w14:paraId="49176BBE">
            <w:pPr>
              <w:pStyle w:val="11"/>
            </w:pPr>
          </w:p>
        </w:tc>
        <w:tc>
          <w:tcPr>
            <w:tcW w:w="2399" w:type="dxa"/>
            <w:vAlign w:val="top"/>
          </w:tcPr>
          <w:p w14:paraId="230BB3E2">
            <w:pPr>
              <w:pStyle w:val="11"/>
            </w:pPr>
          </w:p>
        </w:tc>
        <w:tc>
          <w:tcPr>
            <w:tcW w:w="4004" w:type="dxa"/>
            <w:vAlign w:val="top"/>
          </w:tcPr>
          <w:p w14:paraId="5F430FDC">
            <w:pPr>
              <w:pStyle w:val="11"/>
            </w:pPr>
          </w:p>
        </w:tc>
        <w:tc>
          <w:tcPr>
            <w:tcW w:w="1309" w:type="dxa"/>
            <w:vAlign w:val="top"/>
          </w:tcPr>
          <w:p w14:paraId="6FBC0CA6">
            <w:pPr>
              <w:pStyle w:val="11"/>
            </w:pPr>
          </w:p>
        </w:tc>
      </w:tr>
      <w:tr w14:paraId="55E139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97" w:type="dxa"/>
            <w:vAlign w:val="top"/>
          </w:tcPr>
          <w:p w14:paraId="46CCC46B">
            <w:pPr>
              <w:pStyle w:val="11"/>
            </w:pPr>
          </w:p>
        </w:tc>
        <w:tc>
          <w:tcPr>
            <w:tcW w:w="2801" w:type="dxa"/>
            <w:vAlign w:val="top"/>
          </w:tcPr>
          <w:p w14:paraId="66C4703B">
            <w:pPr>
              <w:pStyle w:val="11"/>
            </w:pPr>
          </w:p>
        </w:tc>
        <w:tc>
          <w:tcPr>
            <w:tcW w:w="2879" w:type="dxa"/>
            <w:vAlign w:val="top"/>
          </w:tcPr>
          <w:p w14:paraId="552F6391">
            <w:pPr>
              <w:pStyle w:val="11"/>
            </w:pPr>
          </w:p>
        </w:tc>
        <w:tc>
          <w:tcPr>
            <w:tcW w:w="2399" w:type="dxa"/>
            <w:vAlign w:val="top"/>
          </w:tcPr>
          <w:p w14:paraId="39D7CA60">
            <w:pPr>
              <w:pStyle w:val="11"/>
            </w:pPr>
          </w:p>
        </w:tc>
        <w:tc>
          <w:tcPr>
            <w:tcW w:w="4004" w:type="dxa"/>
            <w:vAlign w:val="top"/>
          </w:tcPr>
          <w:p w14:paraId="339CDBC8">
            <w:pPr>
              <w:pStyle w:val="11"/>
            </w:pPr>
          </w:p>
        </w:tc>
        <w:tc>
          <w:tcPr>
            <w:tcW w:w="1309" w:type="dxa"/>
            <w:vAlign w:val="top"/>
          </w:tcPr>
          <w:p w14:paraId="5A0602FC">
            <w:pPr>
              <w:pStyle w:val="11"/>
            </w:pPr>
          </w:p>
        </w:tc>
      </w:tr>
    </w:tbl>
    <w:p w14:paraId="00EBB929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before="173" w:line="220" w:lineRule="auto"/>
        <w:ind w:left="6086"/>
        <w:rPr>
          <w:rFonts w:ascii="Times New Roman" w:hAnsi="Times New Roman"/>
          <w:sz w:val="21"/>
        </w:rPr>
      </w:pPr>
      <w:bookmarkStart w:id="0" w:name="_GoBack"/>
      <w:bookmarkEnd w:id="0"/>
    </w:p>
    <w:sectPr>
      <w:footerReference r:id="rId5" w:type="default"/>
      <w:pgSz w:w="16839" w:h="11906" w:orient="landscape"/>
      <w:pgMar w:top="1597" w:right="1431" w:bottom="1315" w:left="40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335F3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5190C0"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5190C0">
                    <w:pPr>
                      <w:pStyle w:val="6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rawingGridHorizontalSpacing w:val="158"/>
  <w:drawingGridVerticalSpacing w:val="29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C40969"/>
    <w:rsid w:val="07222102"/>
    <w:rsid w:val="248301C2"/>
    <w:rsid w:val="2564183A"/>
    <w:rsid w:val="25F27954"/>
    <w:rsid w:val="27E23DC4"/>
    <w:rsid w:val="298F6A50"/>
    <w:rsid w:val="2A2102CB"/>
    <w:rsid w:val="2F0E5CAD"/>
    <w:rsid w:val="32723F14"/>
    <w:rsid w:val="34C06933"/>
    <w:rsid w:val="398D772B"/>
    <w:rsid w:val="43137E03"/>
    <w:rsid w:val="459D6B25"/>
    <w:rsid w:val="51AB479B"/>
    <w:rsid w:val="52973005"/>
    <w:rsid w:val="547E282C"/>
    <w:rsid w:val="5636769E"/>
    <w:rsid w:val="67452FEA"/>
    <w:rsid w:val="6B965F59"/>
    <w:rsid w:val="73840989"/>
    <w:rsid w:val="7C156B31"/>
    <w:rsid w:val="7CEB1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Lines="0" w:after="120" w:afterLines="0" w:line="360" w:lineRule="auto"/>
      <w:ind w:left="420" w:leftChars="200" w:firstLine="420"/>
    </w:pPr>
    <w:rPr>
      <w:rFonts w:hint="eastAsia"/>
      <w:sz w:val="24"/>
      <w:szCs w:val="22"/>
    </w:rPr>
  </w:style>
  <w:style w:type="paragraph" w:styleId="3">
    <w:name w:val="Body Text Indent"/>
    <w:basedOn w:val="1"/>
    <w:unhideWhenUsed/>
    <w:qFormat/>
    <w:uiPriority w:val="0"/>
    <w:pPr>
      <w:adjustRightInd w:val="0"/>
      <w:snapToGrid w:val="0"/>
      <w:spacing w:beforeLines="0" w:afterLines="0" w:line="400" w:lineRule="exact"/>
      <w:ind w:firstLine="480" w:firstLineChars="200"/>
    </w:pPr>
    <w:rPr>
      <w:rFonts w:hint="eastAsia" w:ascii="宋体" w:hAnsi="宋体"/>
      <w:sz w:val="24"/>
      <w:szCs w:val="24"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1295</Words>
  <Characters>1339</Characters>
  <TotalTime>0</TotalTime>
  <ScaleCrop>false</ScaleCrop>
  <LinksUpToDate>false</LinksUpToDate>
  <CharactersWithSpaces>1369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2025-01-16T17:25:00Z</dcterms:created>
  <dc:creator>lenovo</dc:creator>
  <cp:lastModifiedBy>三木</cp:lastModifiedBy>
  <dcterms:modified xsi:type="dcterms:W3CDTF">2025-01-17T02:54:39Z</dcterms:modified>
  <dc:title>川商贸〔2012〕号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2025-01-17T09:08:36Z</vt:filetime>
  </property>
  <property fmtid="{D5CDD505-2E9C-101B-9397-08002B2CF9AE}" pid="4" name="KSOTemplateDocerSaveRecord">
    <vt:lpwstr>eyJoZGlkIjoiZWZlNzViZGRmNGY4MjQ4OTYwMWY2Njg5YTM3YTg3NTciLCJ1c2VySWQiOiI3MDI1OTQ2NDUifQ==</vt:lpwstr>
  </property>
  <property fmtid="{D5CDD505-2E9C-101B-9397-08002B2CF9AE}" pid="5" name="KSOProductBuildVer">
    <vt:lpwstr>2052-12.1.0.19770</vt:lpwstr>
  </property>
  <property fmtid="{D5CDD505-2E9C-101B-9397-08002B2CF9AE}" pid="6" name="ICV">
    <vt:lpwstr>CCE3BC45EE5A42BD8F5450FCDDBCCCED_12</vt:lpwstr>
  </property>
</Properties>
</file>