
<file path=[Content_Types].xml><?xml version="1.0" encoding="utf-8"?>
<Types xmlns="http://schemas.openxmlformats.org/package/2006/content-types">
  <Default Extension="xml" ContentType="application/xml"/>
  <Default Extension="xls" ContentType="application/vnd.ms-exce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000000"/>
          <w:sz w:val="72"/>
          <w:szCs w:val="72"/>
        </w:rPr>
      </w:pPr>
      <w:bookmarkStart w:id="0" w:name="_Toc15306267"/>
    </w:p>
    <w:p>
      <w:pPr>
        <w:pStyle w:val="3"/>
        <w:ind w:firstLine="2160" w:firstLineChars="300"/>
      </w:pPr>
      <w:r>
        <w:rPr>
          <w:rFonts w:ascii="方正小标宋简体" w:hAnsi="宋体" w:eastAsia="方正小标宋简体"/>
          <w:b w:val="0"/>
          <w:bCs w:val="0"/>
          <w:color w:val="000000"/>
          <w:kern w:val="2"/>
          <w:sz w:val="72"/>
          <w:szCs w:val="72"/>
        </w:rPr>
        <w:t>2020</w:t>
      </w:r>
      <w:r>
        <w:rPr>
          <w:rFonts w:hint="eastAsia" w:ascii="方正小标宋简体" w:hAnsi="宋体" w:eastAsia="方正小标宋简体"/>
          <w:b w:val="0"/>
          <w:bCs w:val="0"/>
          <w:color w:val="000000"/>
          <w:kern w:val="2"/>
          <w:sz w:val="72"/>
          <w:szCs w:val="72"/>
        </w:rPr>
        <w:t>年度</w:t>
      </w:r>
    </w:p>
    <w:p>
      <w:pPr>
        <w:pStyle w:val="2"/>
      </w:pPr>
    </w:p>
    <w:bookmarkEnd w:id="0"/>
    <w:p>
      <w:pPr>
        <w:adjustRightInd w:val="0"/>
        <w:snapToGrid w:val="0"/>
        <w:spacing w:line="360" w:lineRule="auto"/>
        <w:jc w:val="center"/>
        <w:rPr>
          <w:rFonts w:ascii="方正小标宋简体" w:hAnsi="宋体" w:eastAsia="方正小标宋简体"/>
          <w:color w:val="000000"/>
          <w:sz w:val="72"/>
          <w:szCs w:val="72"/>
        </w:rPr>
      </w:pPr>
      <w:bookmarkStart w:id="1" w:name="_Toc15377426"/>
      <w:bookmarkStart w:id="2" w:name="_Toc14965"/>
      <w:bookmarkStart w:id="3" w:name="_Toc15306268"/>
      <w:bookmarkStart w:id="4" w:name="_Toc15396598"/>
      <w:bookmarkStart w:id="5" w:name="_Toc15396476"/>
      <w:bookmarkStart w:id="6" w:name="_Toc15378442"/>
      <w:bookmarkStart w:id="7" w:name="_Toc15377194"/>
      <w:r>
        <w:rPr>
          <w:rFonts w:hint="eastAsia" w:ascii="方正小标宋简体" w:hAnsi="宋体" w:eastAsia="方正小标宋简体"/>
          <w:color w:val="000000"/>
          <w:sz w:val="72"/>
          <w:szCs w:val="72"/>
        </w:rPr>
        <w:t>四川省乐山高新技术产业开发区</w:t>
      </w:r>
      <w:bookmarkStart w:id="133" w:name="_GoBack"/>
      <w:r>
        <w:rPr>
          <w:rFonts w:hint="eastAsia" w:ascii="方正小标宋简体" w:hAnsi="宋体" w:eastAsia="方正小标宋简体"/>
          <w:color w:val="000000"/>
          <w:sz w:val="72"/>
          <w:szCs w:val="72"/>
        </w:rPr>
        <w:t>公共服务</w:t>
      </w:r>
      <w:bookmarkEnd w:id="1"/>
      <w:bookmarkEnd w:id="2"/>
      <w:bookmarkEnd w:id="3"/>
      <w:bookmarkEnd w:id="4"/>
      <w:bookmarkEnd w:id="5"/>
      <w:bookmarkEnd w:id="6"/>
      <w:bookmarkEnd w:id="7"/>
      <w:r>
        <w:rPr>
          <w:rFonts w:hint="eastAsia" w:ascii="方正小标宋简体" w:hAnsi="宋体" w:eastAsia="方正小标宋简体"/>
          <w:color w:val="000000"/>
          <w:sz w:val="72"/>
          <w:szCs w:val="72"/>
        </w:rPr>
        <w:t>局部门决算</w:t>
      </w:r>
      <w:bookmarkEnd w:id="133"/>
    </w:p>
    <w:p>
      <w:pPr>
        <w:adjustRightInd w:val="0"/>
        <w:snapToGrid w:val="0"/>
        <w:spacing w:line="360" w:lineRule="auto"/>
        <w:jc w:val="center"/>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2"/>
        <w:spacing w:line="600" w:lineRule="exact"/>
        <w:rPr>
          <w:rFonts w:ascii="仿宋_GB2312" w:eastAsia="仿宋_GB2312"/>
          <w:sz w:val="32"/>
          <w:szCs w:val="32"/>
        </w:rPr>
      </w:pPr>
      <w:r>
        <w:rPr>
          <w:rFonts w:hint="eastAsia" w:ascii="仿宋_GB2312" w:eastAsia="仿宋_GB2312"/>
          <w:sz w:val="32"/>
          <w:szCs w:val="32"/>
        </w:rPr>
        <w:t>公开时间：</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 xml:space="preserve"> 11</w:t>
      </w:r>
      <w:r>
        <w:rPr>
          <w:rFonts w:hint="eastAsia" w:ascii="仿宋_GB2312" w:eastAsia="仿宋_GB2312"/>
          <w:sz w:val="32"/>
          <w:szCs w:val="32"/>
        </w:rPr>
        <w:t>月</w:t>
      </w:r>
      <w:r>
        <w:rPr>
          <w:rFonts w:ascii="仿宋_GB2312" w:eastAsia="仿宋_GB2312"/>
          <w:sz w:val="32"/>
          <w:szCs w:val="32"/>
        </w:rPr>
        <w:t xml:space="preserve"> 10</w:t>
      </w:r>
      <w:r>
        <w:rPr>
          <w:rFonts w:hint="eastAsia" w:ascii="仿宋_GB2312" w:eastAsia="仿宋_GB2312"/>
          <w:sz w:val="32"/>
          <w:szCs w:val="32"/>
        </w:rPr>
        <w:t>日</w:t>
      </w:r>
    </w:p>
    <w:p/>
    <w:p>
      <w:pPr>
        <w:jc w:val="center"/>
      </w:pPr>
      <w:bookmarkStart w:id="8" w:name="_Toc15377196"/>
      <w:bookmarkStart w:id="9" w:name="_Toc15396599"/>
    </w:p>
    <w:p>
      <w:pPr>
        <w:pStyle w:val="13"/>
        <w:adjustRightInd w:val="0"/>
        <w:snapToGrid w:val="0"/>
        <w:spacing w:line="600" w:lineRule="exact"/>
        <w:ind w:left="31680"/>
        <w:jc w:val="left"/>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TOC \o "1-2" \h \u </w:instrText>
      </w:r>
      <w:r>
        <w:rPr>
          <w:rFonts w:ascii="仿宋_GB2312" w:eastAsia="仿宋_GB2312"/>
          <w:sz w:val="32"/>
          <w:szCs w:val="32"/>
        </w:rPr>
        <w:fldChar w:fldCharType="separate"/>
      </w:r>
      <w:r>
        <w:fldChar w:fldCharType="begin"/>
      </w:r>
      <w:r>
        <w:instrText xml:space="preserve"> HYPERLINK \l "_Toc2451" </w:instrText>
      </w:r>
      <w:r>
        <w:fldChar w:fldCharType="separate"/>
      </w:r>
      <w:r>
        <w:rPr>
          <w:rFonts w:hint="eastAsia" w:ascii="仿宋_GB2312" w:eastAsia="仿宋_GB2312"/>
          <w:sz w:val="32"/>
          <w:szCs w:val="32"/>
        </w:rPr>
        <w:t>第一部分</w:t>
      </w:r>
      <w:r>
        <w:rPr>
          <w:rFonts w:ascii="仿宋_GB2312" w:eastAsia="仿宋_GB2312"/>
          <w:sz w:val="32"/>
          <w:szCs w:val="32"/>
        </w:rPr>
        <w:t xml:space="preserve"> </w:t>
      </w:r>
      <w:r>
        <w:rPr>
          <w:rFonts w:hint="eastAsia" w:ascii="仿宋_GB2312" w:eastAsia="仿宋_GB2312"/>
          <w:sz w:val="32"/>
          <w:szCs w:val="32"/>
        </w:rPr>
        <w:t>部门概况</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_Toc2451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"_Toc2007" </w:instrText>
      </w:r>
      <w:r>
        <w:fldChar w:fldCharType="separate"/>
      </w:r>
      <w:r>
        <w:rPr>
          <w:rFonts w:hint="eastAsia" w:ascii="仿宋_GB2312" w:eastAsia="仿宋_GB2312"/>
          <w:sz w:val="32"/>
          <w:szCs w:val="32"/>
        </w:rPr>
        <w:t>一、</w:t>
      </w:r>
      <w:r>
        <w:rPr>
          <w:rFonts w:ascii="仿宋_GB2312" w:eastAsia="仿宋_GB2312"/>
          <w:sz w:val="32"/>
          <w:szCs w:val="32"/>
        </w:rPr>
        <w:t xml:space="preserve"> </w:t>
      </w:r>
      <w:r>
        <w:rPr>
          <w:rFonts w:hint="eastAsia" w:ascii="仿宋_GB2312" w:eastAsia="仿宋_GB2312"/>
          <w:sz w:val="32"/>
          <w:szCs w:val="32"/>
        </w:rPr>
        <w:t>基本职能及主要工作</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_Toc2007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"_Toc5492" </w:instrText>
      </w:r>
      <w:r>
        <w:fldChar w:fldCharType="separate"/>
      </w:r>
      <w:r>
        <w:rPr>
          <w:rFonts w:hint="eastAsia" w:ascii="仿宋_GB2312" w:eastAsia="仿宋_GB2312"/>
          <w:sz w:val="32"/>
          <w:szCs w:val="32"/>
        </w:rPr>
        <w:t>二、机构设置</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_Toc5492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jc w:val="left"/>
        <w:rPr>
          <w:rFonts w:ascii="仿宋_GB2312" w:eastAsia="仿宋_GB2312"/>
          <w:sz w:val="32"/>
          <w:szCs w:val="32"/>
        </w:rPr>
      </w:pPr>
      <w:r>
        <w:fldChar w:fldCharType="begin"/>
      </w:r>
      <w:r>
        <w:instrText xml:space="preserve"> HYPERLINK \l "_Toc20237" </w:instrText>
      </w:r>
      <w:r>
        <w:fldChar w:fldCharType="separate"/>
      </w:r>
      <w:r>
        <w:rPr>
          <w:rFonts w:hint="eastAsia" w:ascii="仿宋_GB2312" w:eastAsia="仿宋_GB2312"/>
          <w:sz w:val="32"/>
          <w:szCs w:val="32"/>
        </w:rPr>
        <w:t>第二部分</w:t>
      </w:r>
      <w:r>
        <w:rPr>
          <w:rFonts w:ascii="仿宋_GB2312" w:eastAsia="仿宋_GB2312"/>
          <w:sz w:val="32"/>
          <w:szCs w:val="32"/>
        </w:rPr>
        <w:t xml:space="preserve"> 2020</w:t>
      </w:r>
      <w:r>
        <w:rPr>
          <w:rFonts w:hint="eastAsia" w:ascii="仿宋_GB2312" w:eastAsia="仿宋_GB2312"/>
          <w:sz w:val="32"/>
          <w:szCs w:val="32"/>
        </w:rPr>
        <w:t>年度部门决算情况说明</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_Toc20237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"_Toc18406" </w:instrText>
      </w:r>
      <w:r>
        <w:fldChar w:fldCharType="separate"/>
      </w:r>
      <w:r>
        <w:rPr>
          <w:rFonts w:hint="eastAsia" w:ascii="仿宋_GB2312" w:eastAsia="仿宋_GB2312"/>
          <w:sz w:val="32"/>
          <w:szCs w:val="32"/>
        </w:rPr>
        <w:t>一、</w:t>
      </w:r>
      <w:r>
        <w:rPr>
          <w:rFonts w:ascii="仿宋_GB2312" w:eastAsia="仿宋_GB2312"/>
          <w:sz w:val="32"/>
          <w:szCs w:val="32"/>
        </w:rPr>
        <w:t xml:space="preserve"> </w:t>
      </w:r>
      <w:r>
        <w:rPr>
          <w:rFonts w:hint="eastAsia" w:ascii="仿宋_GB2312" w:eastAsia="仿宋_GB2312"/>
          <w:sz w:val="32"/>
          <w:szCs w:val="32"/>
        </w:rPr>
        <w:t>收入支出决算总体情况说明</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_Toc18406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"_Toc17821" </w:instrText>
      </w:r>
      <w:r>
        <w:fldChar w:fldCharType="separate"/>
      </w:r>
      <w:r>
        <w:rPr>
          <w:rFonts w:hint="eastAsia" w:ascii="仿宋_GB2312" w:eastAsia="仿宋_GB2312"/>
          <w:sz w:val="32"/>
          <w:szCs w:val="32"/>
        </w:rPr>
        <w:t>二、</w:t>
      </w:r>
      <w:r>
        <w:rPr>
          <w:rFonts w:ascii="仿宋_GB2312" w:eastAsia="仿宋_GB2312"/>
          <w:sz w:val="32"/>
          <w:szCs w:val="32"/>
        </w:rPr>
        <w:t xml:space="preserve"> </w:t>
      </w:r>
      <w:r>
        <w:rPr>
          <w:rFonts w:hint="eastAsia" w:ascii="仿宋_GB2312" w:eastAsia="仿宋_GB2312"/>
          <w:sz w:val="32"/>
          <w:szCs w:val="32"/>
        </w:rPr>
        <w:t>收入决算情况说明</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_Toc17821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"_Toc18465" </w:instrText>
      </w:r>
      <w:r>
        <w:fldChar w:fldCharType="separate"/>
      </w:r>
      <w:r>
        <w:rPr>
          <w:rFonts w:hint="eastAsia" w:ascii="仿宋_GB2312" w:eastAsia="仿宋_GB2312"/>
          <w:sz w:val="32"/>
          <w:szCs w:val="32"/>
        </w:rPr>
        <w:t>三、</w:t>
      </w:r>
      <w:r>
        <w:rPr>
          <w:rFonts w:ascii="仿宋_GB2312" w:eastAsia="仿宋_GB2312"/>
          <w:sz w:val="32"/>
          <w:szCs w:val="32"/>
        </w:rPr>
        <w:t xml:space="preserve"> </w:t>
      </w:r>
      <w:r>
        <w:rPr>
          <w:rFonts w:hint="eastAsia" w:ascii="仿宋_GB2312" w:eastAsia="仿宋_GB2312"/>
          <w:sz w:val="32"/>
          <w:szCs w:val="32"/>
        </w:rPr>
        <w:t>支出决算情况说明</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_Toc18465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"_Toc28747" </w:instrText>
      </w:r>
      <w:r>
        <w:fldChar w:fldCharType="separate"/>
      </w:r>
      <w:r>
        <w:rPr>
          <w:rFonts w:hint="eastAsia" w:ascii="仿宋_GB2312" w:eastAsia="仿宋_GB2312"/>
          <w:sz w:val="32"/>
          <w:szCs w:val="32"/>
        </w:rPr>
        <w:t>四、财政拨款收入支出决算总体情况说明</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_Toc28747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"_Toc16540" </w:instrText>
      </w:r>
      <w:r>
        <w:fldChar w:fldCharType="separate"/>
      </w:r>
      <w:r>
        <w:rPr>
          <w:rFonts w:hint="eastAsia" w:ascii="仿宋_GB2312" w:eastAsia="仿宋_GB2312"/>
          <w:sz w:val="32"/>
          <w:szCs w:val="32"/>
        </w:rPr>
        <w:t>五、一般公共预算财政拨款支出决算情况说明</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_Toc16540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"_Toc11625" </w:instrText>
      </w:r>
      <w:r>
        <w:fldChar w:fldCharType="separate"/>
      </w:r>
      <w:r>
        <w:rPr>
          <w:rFonts w:hint="eastAsia" w:ascii="仿宋_GB2312" w:eastAsia="仿宋_GB2312"/>
          <w:sz w:val="32"/>
          <w:szCs w:val="32"/>
        </w:rPr>
        <w:t>六、一般公共预算财政拨款基本支出决算情况说明</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_Toc11625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"_Toc25909" </w:instrText>
      </w:r>
      <w:r>
        <w:fldChar w:fldCharType="separate"/>
      </w:r>
      <w:r>
        <w:rPr>
          <w:rFonts w:hint="eastAsia" w:ascii="仿宋_GB2312" w:eastAsia="仿宋_GB2312"/>
          <w:sz w:val="32"/>
          <w:szCs w:val="32"/>
        </w:rPr>
        <w:t>七、“三公”经费财政拨款支出决算情况说明</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_Toc25909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"_Toc15592" </w:instrText>
      </w:r>
      <w:r>
        <w:fldChar w:fldCharType="separate"/>
      </w:r>
      <w:r>
        <w:rPr>
          <w:rFonts w:hint="eastAsia" w:ascii="仿宋_GB2312" w:eastAsia="仿宋_GB2312"/>
          <w:sz w:val="32"/>
          <w:szCs w:val="32"/>
        </w:rPr>
        <w:t>八、政府性基金预算支出决算情况说明</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_Toc15592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"_Toc2937" </w:instrText>
      </w:r>
      <w:r>
        <w:fldChar w:fldCharType="separate"/>
      </w:r>
      <w:r>
        <w:rPr>
          <w:rFonts w:hint="eastAsia" w:ascii="仿宋_GB2312" w:eastAsia="仿宋_GB2312"/>
          <w:sz w:val="32"/>
          <w:szCs w:val="32"/>
        </w:rPr>
        <w:t>九、</w:t>
      </w:r>
      <w:r>
        <w:rPr>
          <w:rFonts w:ascii="仿宋_GB2312" w:eastAsia="仿宋_GB2312"/>
          <w:sz w:val="32"/>
          <w:szCs w:val="32"/>
        </w:rPr>
        <w:t xml:space="preserve"> </w:t>
      </w:r>
      <w:r>
        <w:rPr>
          <w:rFonts w:hint="eastAsia" w:ascii="仿宋_GB2312" w:eastAsia="仿宋_GB2312"/>
          <w:sz w:val="32"/>
          <w:szCs w:val="32"/>
        </w:rPr>
        <w:t>国有资本经营预算支出决算情况说明</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_Toc2937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"_Toc26109" </w:instrText>
      </w:r>
      <w:r>
        <w:fldChar w:fldCharType="separate"/>
      </w:r>
      <w:r>
        <w:rPr>
          <w:rFonts w:hint="eastAsia" w:ascii="仿宋_GB2312" w:eastAsia="仿宋_GB2312"/>
          <w:sz w:val="32"/>
          <w:szCs w:val="32"/>
        </w:rPr>
        <w:t>十、其他重要事项的情况说明</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_Toc26109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jc w:val="left"/>
        <w:rPr>
          <w:rFonts w:ascii="仿宋_GB2312" w:eastAsia="仿宋_GB2312"/>
          <w:sz w:val="32"/>
          <w:szCs w:val="32"/>
        </w:rPr>
      </w:pPr>
      <w:r>
        <w:fldChar w:fldCharType="begin"/>
      </w:r>
      <w:r>
        <w:instrText xml:space="preserve"> HYPERLINK \l "_Toc28216" </w:instrText>
      </w:r>
      <w:r>
        <w:fldChar w:fldCharType="separate"/>
      </w:r>
      <w:r>
        <w:rPr>
          <w:rFonts w:hint="eastAsia" w:ascii="仿宋_GB2312" w:eastAsia="仿宋_GB2312"/>
          <w:sz w:val="32"/>
          <w:szCs w:val="32"/>
        </w:rPr>
        <w:t>第三部分</w:t>
      </w:r>
      <w:r>
        <w:rPr>
          <w:rFonts w:ascii="仿宋_GB2312" w:eastAsia="仿宋_GB2312"/>
          <w:sz w:val="32"/>
          <w:szCs w:val="32"/>
        </w:rPr>
        <w:t xml:space="preserve"> </w:t>
      </w:r>
      <w:r>
        <w:rPr>
          <w:rFonts w:hint="eastAsia" w:ascii="仿宋_GB2312" w:eastAsia="仿宋_GB2312"/>
          <w:sz w:val="32"/>
          <w:szCs w:val="32"/>
        </w:rPr>
        <w:t>名词解释</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_Toc28216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jc w:val="left"/>
        <w:rPr>
          <w:rFonts w:ascii="仿宋_GB2312" w:eastAsia="仿宋_GB2312"/>
          <w:sz w:val="32"/>
          <w:szCs w:val="32"/>
        </w:rPr>
      </w:pPr>
      <w:r>
        <w:fldChar w:fldCharType="begin"/>
      </w:r>
      <w:r>
        <w:instrText xml:space="preserve"> HYPERLINK \l "_Toc3807" </w:instrText>
      </w:r>
      <w:r>
        <w:fldChar w:fldCharType="separate"/>
      </w:r>
      <w:r>
        <w:rPr>
          <w:rFonts w:hint="eastAsia" w:ascii="仿宋_GB2312" w:eastAsia="仿宋_GB2312"/>
          <w:sz w:val="32"/>
          <w:szCs w:val="32"/>
        </w:rPr>
        <w:t>第四部分</w:t>
      </w:r>
      <w:r>
        <w:rPr>
          <w:rFonts w:ascii="仿宋_GB2312" w:eastAsia="仿宋_GB2312"/>
          <w:sz w:val="32"/>
          <w:szCs w:val="32"/>
        </w:rPr>
        <w:t xml:space="preserve"> </w:t>
      </w:r>
      <w:r>
        <w:rPr>
          <w:rFonts w:hint="eastAsia" w:ascii="仿宋_GB2312" w:eastAsia="仿宋_GB2312"/>
          <w:sz w:val="32"/>
          <w:szCs w:val="32"/>
        </w:rPr>
        <w:t>附件</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_Toc3807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"_Toc16086" </w:instrText>
      </w:r>
      <w:r>
        <w:fldChar w:fldCharType="separate"/>
      </w:r>
      <w:r>
        <w:rPr>
          <w:rFonts w:hint="eastAsia" w:ascii="仿宋_GB2312" w:eastAsia="仿宋_GB2312"/>
          <w:sz w:val="32"/>
          <w:szCs w:val="32"/>
        </w:rPr>
        <w:t>附件</w:t>
      </w:r>
      <w:r>
        <w:rPr>
          <w:rFonts w:ascii="仿宋_GB2312" w:eastAsia="仿宋_GB2312"/>
          <w:sz w:val="32"/>
          <w:szCs w:val="32"/>
        </w:rPr>
        <w:tab/>
      </w:r>
      <w:r>
        <w:rPr>
          <w:rFonts w:ascii="仿宋_GB2312" w:eastAsia="仿宋_GB2312"/>
          <w:sz w:val="32"/>
          <w:szCs w:val="32"/>
        </w:rPr>
        <w:fldChar w:fldCharType="end"/>
      </w:r>
    </w:p>
    <w:p>
      <w:pPr>
        <w:pStyle w:val="13"/>
        <w:adjustRightInd w:val="0"/>
        <w:snapToGrid w:val="0"/>
        <w:spacing w:line="600" w:lineRule="exact"/>
        <w:ind w:left="31680"/>
        <w:jc w:val="left"/>
        <w:rPr>
          <w:rFonts w:ascii="仿宋_GB2312" w:eastAsia="仿宋_GB2312"/>
          <w:sz w:val="32"/>
          <w:szCs w:val="32"/>
        </w:rPr>
      </w:pPr>
      <w:r>
        <w:fldChar w:fldCharType="begin"/>
      </w:r>
      <w:r>
        <w:instrText xml:space="preserve"> HYPERLINK \l "_Toc31214" </w:instrText>
      </w:r>
      <w:r>
        <w:fldChar w:fldCharType="separate"/>
      </w:r>
      <w:r>
        <w:rPr>
          <w:rFonts w:hint="eastAsia" w:ascii="仿宋_GB2312" w:eastAsia="仿宋_GB2312"/>
          <w:sz w:val="32"/>
          <w:szCs w:val="32"/>
        </w:rPr>
        <w:t>第五部分</w:t>
      </w:r>
      <w:r>
        <w:rPr>
          <w:rFonts w:ascii="仿宋_GB2312" w:eastAsia="仿宋_GB2312"/>
          <w:sz w:val="32"/>
          <w:szCs w:val="32"/>
        </w:rPr>
        <w:t xml:space="preserve"> </w:t>
      </w:r>
      <w:r>
        <w:rPr>
          <w:rFonts w:hint="eastAsia" w:ascii="仿宋_GB2312" w:eastAsia="仿宋_GB2312"/>
          <w:sz w:val="32"/>
          <w:szCs w:val="32"/>
        </w:rPr>
        <w:t>附表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_Toc31214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"_Toc3440" </w:instrText>
      </w:r>
      <w:r>
        <w:fldChar w:fldCharType="separate"/>
      </w:r>
      <w:r>
        <w:rPr>
          <w:rFonts w:hint="eastAsia" w:ascii="仿宋_GB2312" w:eastAsia="仿宋_GB2312"/>
          <w:sz w:val="32"/>
          <w:szCs w:val="32"/>
        </w:rPr>
        <w:t>一、收入支出决算总表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_Toc3440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"_Toc25157" </w:instrText>
      </w:r>
      <w:r>
        <w:fldChar w:fldCharType="separate"/>
      </w:r>
      <w:r>
        <w:rPr>
          <w:rFonts w:hint="eastAsia" w:ascii="仿宋_GB2312" w:eastAsia="仿宋_GB2312"/>
          <w:sz w:val="32"/>
          <w:szCs w:val="32"/>
        </w:rPr>
        <w:t>二、收入决算表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_Toc25157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"_Toc10980" </w:instrText>
      </w:r>
      <w:r>
        <w:fldChar w:fldCharType="separate"/>
      </w:r>
      <w:r>
        <w:rPr>
          <w:rFonts w:hint="eastAsia" w:ascii="仿宋_GB2312" w:eastAsia="仿宋_GB2312"/>
          <w:sz w:val="32"/>
          <w:szCs w:val="32"/>
        </w:rPr>
        <w:t>三、支出决算表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_Toc10980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"_Toc23585" </w:instrText>
      </w:r>
      <w:r>
        <w:fldChar w:fldCharType="separate"/>
      </w:r>
      <w:r>
        <w:rPr>
          <w:rFonts w:hint="eastAsia" w:ascii="仿宋_GB2312" w:eastAsia="仿宋_GB2312"/>
          <w:sz w:val="32"/>
          <w:szCs w:val="32"/>
        </w:rPr>
        <w:t>四、财政拨款收入支出决算总表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_Toc23585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"_Toc17873" </w:instrText>
      </w:r>
      <w:r>
        <w:fldChar w:fldCharType="separate"/>
      </w:r>
      <w:r>
        <w:rPr>
          <w:rFonts w:hint="eastAsia" w:ascii="仿宋_GB2312" w:eastAsia="仿宋_GB2312"/>
          <w:sz w:val="32"/>
          <w:szCs w:val="32"/>
        </w:rPr>
        <w:t>五、财政拨款支出决算明细表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_Toc17873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"_Toc29816" </w:instrText>
      </w:r>
      <w:r>
        <w:fldChar w:fldCharType="separate"/>
      </w:r>
      <w:r>
        <w:rPr>
          <w:rFonts w:hint="eastAsia" w:ascii="仿宋_GB2312" w:eastAsia="仿宋_GB2312"/>
          <w:sz w:val="32"/>
          <w:szCs w:val="32"/>
        </w:rPr>
        <w:t>六、一般公共预算财政拨款支出决算表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_Toc29816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"_Toc14733" </w:instrText>
      </w:r>
      <w:r>
        <w:fldChar w:fldCharType="separate"/>
      </w:r>
      <w:r>
        <w:rPr>
          <w:rFonts w:hint="eastAsia" w:ascii="仿宋_GB2312" w:eastAsia="仿宋_GB2312"/>
          <w:sz w:val="32"/>
          <w:szCs w:val="32"/>
        </w:rPr>
        <w:t>七、一般公共预算财政拨款支出决算明细表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_Toc14733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"_Toc31392" </w:instrText>
      </w:r>
      <w:r>
        <w:fldChar w:fldCharType="separate"/>
      </w:r>
      <w:r>
        <w:rPr>
          <w:rFonts w:hint="eastAsia" w:ascii="仿宋_GB2312" w:eastAsia="仿宋_GB2312"/>
          <w:sz w:val="32"/>
          <w:szCs w:val="32"/>
        </w:rPr>
        <w:t>八、一般公共预算财政拨款基本支出决算表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_Toc31392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"_Toc15393" </w:instrText>
      </w:r>
      <w:r>
        <w:fldChar w:fldCharType="separate"/>
      </w:r>
      <w:r>
        <w:rPr>
          <w:rFonts w:hint="eastAsia" w:ascii="仿宋_GB2312" w:eastAsia="仿宋_GB2312"/>
          <w:sz w:val="32"/>
          <w:szCs w:val="32"/>
        </w:rPr>
        <w:t>九、一般公共预算财政拨款项目支出决算表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_Toc15393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"_Toc2143" </w:instrText>
      </w:r>
      <w:r>
        <w:fldChar w:fldCharType="separate"/>
      </w:r>
      <w:r>
        <w:rPr>
          <w:rFonts w:hint="eastAsia" w:ascii="仿宋_GB2312" w:eastAsia="仿宋_GB2312"/>
          <w:sz w:val="32"/>
          <w:szCs w:val="32"/>
        </w:rPr>
        <w:t>十、一般公共预算财政拨款“三公”经费支出决算表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_Toc2143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"_Toc21654" </w:instrText>
      </w:r>
      <w:r>
        <w:fldChar w:fldCharType="separate"/>
      </w:r>
      <w:r>
        <w:rPr>
          <w:rFonts w:hint="eastAsia" w:ascii="仿宋_GB2312" w:eastAsia="仿宋_GB2312"/>
          <w:sz w:val="32"/>
          <w:szCs w:val="32"/>
        </w:rPr>
        <w:t>十一、政府性基金预算财政拨款收入支出决算表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_Toc21654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"_Toc29576" </w:instrText>
      </w:r>
      <w:r>
        <w:fldChar w:fldCharType="separate"/>
      </w:r>
      <w:r>
        <w:rPr>
          <w:rFonts w:hint="eastAsia" w:ascii="仿宋_GB2312" w:eastAsia="仿宋_GB2312"/>
          <w:sz w:val="32"/>
          <w:szCs w:val="32"/>
        </w:rPr>
        <w:t>十二、政府性基金预算财政拨款“三公”经费支出决算表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_Toc29576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"_Toc2205" </w:instrText>
      </w:r>
      <w:r>
        <w:fldChar w:fldCharType="separate"/>
      </w:r>
      <w:r>
        <w:rPr>
          <w:rFonts w:hint="eastAsia" w:ascii="仿宋_GB2312" w:eastAsia="仿宋_GB2312"/>
          <w:sz w:val="32"/>
          <w:szCs w:val="32"/>
        </w:rPr>
        <w:t>十三、国有资本经营预算财政拨款收入支出决算表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_Toc2205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firstLine="210" w:firstLineChars="100"/>
        <w:jc w:val="left"/>
        <w:rPr>
          <w:rFonts w:ascii="仿宋_GB2312" w:eastAsia="仿宋_GB2312"/>
          <w:sz w:val="32"/>
          <w:szCs w:val="32"/>
        </w:rPr>
      </w:pPr>
      <w:r>
        <w:fldChar w:fldCharType="begin"/>
      </w:r>
      <w:r>
        <w:instrText xml:space="preserve"> HYPERLINK \l "_Toc15761" </w:instrText>
      </w:r>
      <w:r>
        <w:fldChar w:fldCharType="separate"/>
      </w:r>
      <w:r>
        <w:rPr>
          <w:rFonts w:hint="eastAsia" w:ascii="仿宋_GB2312" w:eastAsia="仿宋_GB2312"/>
          <w:sz w:val="32"/>
          <w:szCs w:val="32"/>
        </w:rPr>
        <w:t>十四、国有资本经营预算财政拨款支出决算表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_Toc15761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rPr>
          <w:rFonts w:ascii="仿宋_GB2312" w:eastAsia="仿宋_GB2312"/>
          <w:sz w:val="32"/>
          <w:szCs w:val="32"/>
        </w:rPr>
        <w:fldChar w:fldCharType="end"/>
      </w:r>
    </w:p>
    <w:p>
      <w:pPr>
        <w:pStyle w:val="13"/>
        <w:adjustRightInd w:val="0"/>
        <w:snapToGrid w:val="0"/>
        <w:spacing w:line="600" w:lineRule="exact"/>
        <w:ind w:left="31680"/>
        <w:jc w:val="left"/>
      </w:pPr>
      <w:r>
        <w:rPr>
          <w:rFonts w:ascii="仿宋_GB2312" w:eastAsia="仿宋_GB2312"/>
          <w:sz w:val="32"/>
          <w:szCs w:val="32"/>
        </w:rPr>
        <w:fldChar w:fldCharType="end"/>
      </w: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spacing w:before="0" w:after="0" w:line="560" w:lineRule="exact"/>
        <w:jc w:val="center"/>
        <w:rPr>
          <w:rStyle w:val="20"/>
          <w:rFonts w:ascii="方正小标宋简体" w:hAnsi="方正小标宋简体" w:eastAsia="方正小标宋简体" w:cs="方正小标宋简体"/>
          <w:b/>
          <w:bCs w:val="0"/>
        </w:rPr>
      </w:pPr>
      <w:bookmarkStart w:id="10" w:name="_Toc2451"/>
      <w:r>
        <w:rPr>
          <w:rFonts w:hint="eastAsia" w:ascii="方正小标宋简体" w:hAnsi="方正小标宋简体" w:eastAsia="方正小标宋简体" w:cs="方正小标宋简体"/>
          <w:b w:val="0"/>
        </w:rPr>
        <w:t>第一部分</w:t>
      </w:r>
      <w:r>
        <w:rPr>
          <w:rFonts w:ascii="方正小标宋简体" w:hAnsi="方正小标宋简体" w:eastAsia="方正小标宋简体" w:cs="方正小标宋简体"/>
          <w:b w:val="0"/>
        </w:rPr>
        <w:t xml:space="preserve"> </w:t>
      </w:r>
      <w:r>
        <w:rPr>
          <w:rStyle w:val="20"/>
          <w:rFonts w:hint="eastAsia" w:ascii="方正小标宋简体" w:hAnsi="方正小标宋简体" w:eastAsia="方正小标宋简体" w:cs="方正小标宋简体"/>
          <w:b w:val="0"/>
          <w:bCs w:val="0"/>
        </w:rPr>
        <w:t>部门概况</w:t>
      </w:r>
      <w:bookmarkEnd w:id="8"/>
      <w:bookmarkEnd w:id="9"/>
      <w:bookmarkEnd w:id="10"/>
    </w:p>
    <w:p>
      <w:pPr>
        <w:widowControl/>
        <w:spacing w:line="560" w:lineRule="exact"/>
        <w:ind w:firstLine="640" w:firstLineChars="200"/>
        <w:jc w:val="left"/>
        <w:rPr>
          <w:rFonts w:ascii="仿宋_GB2312" w:hAnsi="仿宋_GB2312" w:eastAsia="仿宋_GB2312" w:cs="仿宋_GB2312"/>
          <w:color w:val="000000"/>
          <w:sz w:val="32"/>
          <w:szCs w:val="32"/>
        </w:rPr>
      </w:pPr>
    </w:p>
    <w:p>
      <w:pPr>
        <w:pStyle w:val="4"/>
        <w:numPr>
          <w:ilvl w:val="0"/>
          <w:numId w:val="2"/>
        </w:numPr>
        <w:spacing w:before="0" w:after="0" w:line="560" w:lineRule="exact"/>
        <w:ind w:firstLine="640" w:firstLineChars="200"/>
        <w:rPr>
          <w:rStyle w:val="21"/>
          <w:rFonts w:ascii="CESI黑体-GB2312" w:hAnsi="CESI黑体-GB2312" w:eastAsia="CESI黑体-GB2312" w:cs="CESI黑体-GB2312"/>
          <w:b w:val="0"/>
          <w:bCs w:val="0"/>
        </w:rPr>
      </w:pPr>
      <w:bookmarkStart w:id="11" w:name="_Toc15396600"/>
      <w:bookmarkStart w:id="12" w:name="_Toc15377197"/>
      <w:bookmarkStart w:id="13" w:name="_Toc2007"/>
      <w:r>
        <w:rPr>
          <w:rFonts w:hint="eastAsia" w:ascii="CESI黑体-GB2312" w:hAnsi="CESI黑体-GB2312" w:eastAsia="CESI黑体-GB2312" w:cs="CESI黑体-GB2312"/>
          <w:b w:val="0"/>
          <w:color w:val="000000"/>
        </w:rPr>
        <w:t>基</w:t>
      </w:r>
      <w:r>
        <w:rPr>
          <w:rStyle w:val="21"/>
          <w:rFonts w:hint="eastAsia" w:ascii="CESI黑体-GB2312" w:hAnsi="CESI黑体-GB2312" w:eastAsia="CESI黑体-GB2312" w:cs="CESI黑体-GB2312"/>
          <w:b w:val="0"/>
          <w:bCs w:val="0"/>
        </w:rPr>
        <w:t>本职能及主要工作</w:t>
      </w:r>
      <w:bookmarkEnd w:id="11"/>
      <w:bookmarkEnd w:id="12"/>
      <w:bookmarkEnd w:id="13"/>
    </w:p>
    <w:p>
      <w:pPr>
        <w:pStyle w:val="7"/>
        <w:numPr>
          <w:ilvl w:val="0"/>
          <w:numId w:val="3"/>
        </w:numPr>
        <w:adjustRightInd w:val="0"/>
        <w:snapToGrid w:val="0"/>
        <w:spacing w:beforeLines="0" w:line="560" w:lineRule="exact"/>
        <w:ind w:firstLine="640" w:firstLineChars="200"/>
        <w:outlineLvl w:val="2"/>
        <w:rPr>
          <w:rFonts w:ascii="楷体_GB2312" w:hAnsi="楷体_GB2312" w:eastAsia="楷体_GB2312" w:cs="楷体_GB2312"/>
          <w:bCs/>
          <w:color w:val="000000"/>
          <w:sz w:val="32"/>
          <w:szCs w:val="32"/>
        </w:rPr>
      </w:pPr>
      <w:bookmarkStart w:id="14" w:name="_Toc15378445"/>
      <w:bookmarkStart w:id="15" w:name="_Toc15377198"/>
      <w:r>
        <w:rPr>
          <w:rFonts w:hint="eastAsia" w:ascii="楷体_GB2312" w:hAnsi="楷体_GB2312" w:eastAsia="楷体_GB2312" w:cs="楷体_GB2312"/>
          <w:bCs/>
          <w:color w:val="000000"/>
          <w:sz w:val="32"/>
          <w:szCs w:val="32"/>
        </w:rPr>
        <w:t>主要职能。</w:t>
      </w:r>
      <w:bookmarkEnd w:id="14"/>
      <w:bookmarkEnd w:id="15"/>
    </w:p>
    <w:p>
      <w:pPr>
        <w:pStyle w:val="7"/>
        <w:adjustRightInd w:val="0"/>
        <w:snapToGrid w:val="0"/>
        <w:spacing w:beforeLines="0" w:line="560" w:lineRule="exact"/>
        <w:ind w:firstLine="640" w:firstLineChars="200"/>
        <w:rPr>
          <w:rFonts w:hAnsi="仿宋_GB2312" w:cs="仿宋_GB2312"/>
          <w:bCs/>
          <w:color w:val="000000"/>
          <w:sz w:val="32"/>
          <w:szCs w:val="32"/>
        </w:rPr>
      </w:pPr>
      <w:bookmarkStart w:id="16" w:name="_Toc15378446"/>
      <w:bookmarkStart w:id="17" w:name="_Toc15377199"/>
      <w:r>
        <w:rPr>
          <w:rFonts w:hint="eastAsia" w:hAnsi="仿宋_GB2312" w:cs="仿宋_GB2312"/>
          <w:sz w:val="32"/>
          <w:szCs w:val="32"/>
        </w:rPr>
        <w:t>乐山高新技术产业开发区公共服务局</w:t>
      </w:r>
      <w:r>
        <w:rPr>
          <w:rFonts w:hint="eastAsia" w:hAnsi="仿宋_GB2312" w:cs="仿宋_GB2312"/>
          <w:bCs/>
          <w:color w:val="000000"/>
          <w:sz w:val="32"/>
          <w:szCs w:val="32"/>
        </w:rPr>
        <w:t>职能主要负责文化、教育、广播电视、旅游、卫生健康、医疗保障、农业农村、扶贫移民、民族民宗、供销合作，以及党工委、管委会交办的其他工作任务。</w:t>
      </w:r>
    </w:p>
    <w:p>
      <w:pPr>
        <w:pStyle w:val="7"/>
        <w:adjustRightInd w:val="0"/>
        <w:snapToGrid w:val="0"/>
        <w:spacing w:beforeLines="0" w:line="560" w:lineRule="exact"/>
        <w:ind w:firstLine="640" w:firstLineChars="200"/>
        <w:outlineLvl w:val="2"/>
        <w:rPr>
          <w:rFonts w:ascii="楷体_GB2312" w:hAnsi="楷体_GB2312" w:eastAsia="楷体_GB2312" w:cs="楷体_GB2312"/>
          <w:sz w:val="32"/>
          <w:szCs w:val="32"/>
          <w:shd w:val="clear" w:color="auto" w:fill="FFFFFF"/>
        </w:rPr>
      </w:pPr>
      <w:r>
        <w:rPr>
          <w:rFonts w:hint="eastAsia" w:ascii="楷体_GB2312" w:hAnsi="楷体_GB2312" w:eastAsia="楷体_GB2312" w:cs="楷体_GB2312"/>
          <w:bCs/>
          <w:color w:val="000000"/>
          <w:sz w:val="32"/>
          <w:szCs w:val="32"/>
        </w:rPr>
        <w:t>（二）</w:t>
      </w:r>
      <w:r>
        <w:rPr>
          <w:rFonts w:ascii="楷体_GB2312" w:hAnsi="楷体_GB2312" w:eastAsia="楷体_GB2312" w:cs="楷体_GB2312"/>
          <w:bCs/>
          <w:color w:val="000000"/>
          <w:sz w:val="32"/>
          <w:szCs w:val="32"/>
        </w:rPr>
        <w:t>2020</w:t>
      </w:r>
      <w:r>
        <w:rPr>
          <w:rFonts w:hint="eastAsia" w:ascii="楷体_GB2312" w:hAnsi="楷体_GB2312" w:eastAsia="楷体_GB2312" w:cs="楷体_GB2312"/>
          <w:bCs/>
          <w:color w:val="000000"/>
          <w:sz w:val="32"/>
          <w:szCs w:val="32"/>
        </w:rPr>
        <w:t>年重点工作完成情况。</w:t>
      </w:r>
      <w:bookmarkEnd w:id="16"/>
      <w:bookmarkEnd w:id="17"/>
    </w:p>
    <w:p>
      <w:pPr>
        <w:pStyle w:val="7"/>
        <w:adjustRightInd w:val="0"/>
        <w:snapToGrid w:val="0"/>
        <w:spacing w:beforeLines="0" w:line="560" w:lineRule="exact"/>
        <w:ind w:firstLine="640" w:firstLineChars="200"/>
        <w:rPr>
          <w:rFonts w:hAnsi="仿宋_GB2312" w:cs="仿宋_GB2312"/>
          <w:bCs/>
          <w:color w:val="000000"/>
          <w:sz w:val="32"/>
          <w:szCs w:val="32"/>
        </w:rPr>
      </w:pPr>
      <w:r>
        <w:rPr>
          <w:rFonts w:hAnsi="仿宋_GB2312" w:cs="仿宋_GB2312"/>
          <w:bCs/>
          <w:color w:val="000000"/>
          <w:sz w:val="32"/>
          <w:szCs w:val="32"/>
        </w:rPr>
        <w:t>1.</w:t>
      </w:r>
      <w:r>
        <w:rPr>
          <w:rFonts w:hint="eastAsia" w:hAnsi="仿宋_GB2312" w:cs="仿宋_GB2312"/>
          <w:bCs/>
          <w:color w:val="000000"/>
          <w:sz w:val="32"/>
          <w:szCs w:val="32"/>
        </w:rPr>
        <w:t>做好新冠肺炎病毒防疫防控工作。</w:t>
      </w:r>
    </w:p>
    <w:p>
      <w:pPr>
        <w:pStyle w:val="7"/>
        <w:adjustRightInd w:val="0"/>
        <w:snapToGrid w:val="0"/>
        <w:spacing w:beforeLines="0" w:line="560" w:lineRule="exact"/>
        <w:ind w:firstLine="640" w:firstLineChars="200"/>
        <w:rPr>
          <w:rFonts w:hAnsi="仿宋_GB2312" w:cs="仿宋_GB2312"/>
          <w:bCs/>
          <w:color w:val="000000"/>
          <w:sz w:val="32"/>
          <w:szCs w:val="32"/>
          <w:lang w:val="zh-CN"/>
        </w:rPr>
      </w:pPr>
      <w:r>
        <w:rPr>
          <w:rFonts w:hAnsi="仿宋_GB2312" w:cs="仿宋_GB2312"/>
          <w:bCs/>
          <w:color w:val="000000"/>
          <w:sz w:val="32"/>
          <w:szCs w:val="32"/>
        </w:rPr>
        <w:t>2.</w:t>
      </w:r>
      <w:r>
        <w:rPr>
          <w:rFonts w:hint="eastAsia" w:hAnsi="仿宋_GB2312" w:cs="仿宋_GB2312"/>
          <w:bCs/>
          <w:color w:val="000000"/>
          <w:sz w:val="32"/>
          <w:szCs w:val="32"/>
        </w:rPr>
        <w:t>推进乐山市实验小学高新区分校建设，确保</w:t>
      </w:r>
      <w:r>
        <w:rPr>
          <w:rFonts w:hAnsi="仿宋_GB2312" w:cs="仿宋_GB2312"/>
          <w:bCs/>
          <w:color w:val="000000"/>
          <w:sz w:val="32"/>
          <w:szCs w:val="32"/>
        </w:rPr>
        <w:t>2020</w:t>
      </w:r>
      <w:r>
        <w:rPr>
          <w:rFonts w:hint="eastAsia" w:hAnsi="仿宋_GB2312" w:cs="仿宋_GB2312"/>
          <w:bCs/>
          <w:color w:val="000000"/>
          <w:sz w:val="32"/>
          <w:szCs w:val="32"/>
        </w:rPr>
        <w:t>年</w:t>
      </w:r>
      <w:r>
        <w:rPr>
          <w:rFonts w:hAnsi="仿宋_GB2312" w:cs="仿宋_GB2312"/>
          <w:bCs/>
          <w:color w:val="000000"/>
          <w:sz w:val="32"/>
          <w:szCs w:val="32"/>
        </w:rPr>
        <w:t>9</w:t>
      </w:r>
      <w:r>
        <w:rPr>
          <w:rFonts w:hint="eastAsia" w:hAnsi="仿宋_GB2312" w:cs="仿宋_GB2312"/>
          <w:bCs/>
          <w:color w:val="000000"/>
          <w:sz w:val="32"/>
          <w:szCs w:val="32"/>
        </w:rPr>
        <w:t>月正式开学投用。</w:t>
      </w:r>
    </w:p>
    <w:p>
      <w:pPr>
        <w:pStyle w:val="7"/>
        <w:adjustRightInd w:val="0"/>
        <w:snapToGrid w:val="0"/>
        <w:spacing w:beforeLines="0" w:line="560" w:lineRule="exact"/>
        <w:ind w:firstLine="640" w:firstLineChars="200"/>
        <w:rPr>
          <w:rFonts w:hAnsi="仿宋_GB2312" w:cs="仿宋_GB2312"/>
          <w:bCs/>
          <w:color w:val="000000"/>
          <w:sz w:val="32"/>
          <w:szCs w:val="32"/>
          <w:lang w:val="zh-CN"/>
        </w:rPr>
      </w:pPr>
      <w:r>
        <w:rPr>
          <w:rFonts w:hAnsi="仿宋_GB2312" w:cs="仿宋_GB2312"/>
          <w:bCs/>
          <w:color w:val="000000"/>
          <w:sz w:val="32"/>
          <w:szCs w:val="32"/>
        </w:rPr>
        <w:t>3.</w:t>
      </w:r>
      <w:r>
        <w:rPr>
          <w:rFonts w:hint="eastAsia" w:hAnsi="仿宋_GB2312" w:cs="仿宋_GB2312"/>
          <w:bCs/>
          <w:color w:val="000000"/>
          <w:sz w:val="32"/>
          <w:szCs w:val="32"/>
        </w:rPr>
        <w:t>加快推进乐山国家高新区实验中学、乐山市新区医院、凌云寺菩提塔苑、战时故宫文物南迁（遗址）国家记忆公园建</w:t>
      </w:r>
      <w:r>
        <w:rPr>
          <w:rFonts w:hint="eastAsia" w:hAnsi="仿宋_GB2312" w:cs="仿宋_GB2312"/>
          <w:bCs/>
          <w:color w:val="000000"/>
          <w:sz w:val="32"/>
          <w:szCs w:val="32"/>
          <w:lang w:eastAsia="zh-CN"/>
        </w:rPr>
        <w:t>设</w:t>
      </w:r>
      <w:r>
        <w:rPr>
          <w:rFonts w:hint="eastAsia" w:hAnsi="仿宋_GB2312" w:cs="仿宋_GB2312"/>
          <w:bCs/>
          <w:color w:val="000000"/>
          <w:sz w:val="32"/>
          <w:szCs w:val="32"/>
        </w:rPr>
        <w:t>项目的年度建设任务。</w:t>
      </w:r>
    </w:p>
    <w:p>
      <w:pPr>
        <w:pStyle w:val="7"/>
        <w:adjustRightInd w:val="0"/>
        <w:snapToGrid w:val="0"/>
        <w:spacing w:beforeLines="0" w:line="560" w:lineRule="exact"/>
        <w:ind w:firstLine="640" w:firstLineChars="200"/>
        <w:rPr>
          <w:rFonts w:hAnsi="仿宋_GB2312" w:cs="仿宋_GB2312"/>
          <w:bCs/>
          <w:color w:val="000000"/>
          <w:sz w:val="32"/>
          <w:szCs w:val="32"/>
          <w:lang w:val="zh-CN"/>
        </w:rPr>
      </w:pPr>
      <w:r>
        <w:rPr>
          <w:rFonts w:hAnsi="仿宋_GB2312" w:cs="仿宋_GB2312"/>
          <w:bCs/>
          <w:color w:val="000000"/>
          <w:sz w:val="32"/>
          <w:szCs w:val="32"/>
        </w:rPr>
        <w:t>4.</w:t>
      </w:r>
      <w:r>
        <w:rPr>
          <w:rFonts w:hint="eastAsia" w:hAnsi="仿宋_GB2312" w:cs="仿宋_GB2312"/>
          <w:bCs/>
          <w:color w:val="000000"/>
          <w:sz w:val="32"/>
          <w:szCs w:val="32"/>
        </w:rPr>
        <w:t>完成脱贫攻坚工作。</w:t>
      </w:r>
    </w:p>
    <w:p>
      <w:pPr>
        <w:pStyle w:val="7"/>
        <w:adjustRightInd w:val="0"/>
        <w:snapToGrid w:val="0"/>
        <w:spacing w:beforeLines="0" w:line="560" w:lineRule="exact"/>
        <w:ind w:firstLine="640" w:firstLineChars="200"/>
        <w:rPr>
          <w:rFonts w:hAnsi="仿宋_GB2312" w:cs="仿宋_GB2312"/>
          <w:bCs/>
          <w:color w:val="000000"/>
          <w:sz w:val="32"/>
          <w:szCs w:val="32"/>
          <w:lang w:val="zh-CN"/>
        </w:rPr>
      </w:pPr>
      <w:r>
        <w:rPr>
          <w:rFonts w:hAnsi="仿宋_GB2312" w:cs="仿宋_GB2312"/>
          <w:bCs/>
          <w:color w:val="000000"/>
          <w:sz w:val="32"/>
          <w:szCs w:val="32"/>
        </w:rPr>
        <w:t>5.</w:t>
      </w:r>
      <w:r>
        <w:rPr>
          <w:rFonts w:hint="eastAsia" w:hAnsi="仿宋_GB2312" w:cs="仿宋_GB2312"/>
          <w:bCs/>
          <w:color w:val="000000"/>
          <w:sz w:val="32"/>
          <w:szCs w:val="32"/>
        </w:rPr>
        <w:t>抓好非洲猪瘟以及春秋两季重大动物疫病防控防控工作。</w:t>
      </w:r>
    </w:p>
    <w:p>
      <w:pPr>
        <w:pStyle w:val="7"/>
        <w:adjustRightInd w:val="0"/>
        <w:snapToGrid w:val="0"/>
        <w:spacing w:beforeLines="0" w:line="560" w:lineRule="exact"/>
        <w:ind w:firstLine="640" w:firstLineChars="200"/>
        <w:rPr>
          <w:rFonts w:hAnsi="仿宋_GB2312" w:cs="仿宋_GB2312"/>
          <w:bCs/>
          <w:color w:val="000000"/>
          <w:sz w:val="32"/>
          <w:szCs w:val="32"/>
          <w:lang w:val="zh-CN"/>
        </w:rPr>
      </w:pPr>
      <w:r>
        <w:rPr>
          <w:rFonts w:hAnsi="仿宋_GB2312" w:cs="仿宋_GB2312"/>
          <w:bCs/>
          <w:color w:val="000000"/>
          <w:sz w:val="32"/>
          <w:szCs w:val="32"/>
        </w:rPr>
        <w:t>6.</w:t>
      </w:r>
      <w:r>
        <w:rPr>
          <w:rFonts w:hint="eastAsia" w:hAnsi="仿宋_GB2312" w:cs="仿宋_GB2312"/>
          <w:bCs/>
          <w:color w:val="000000"/>
          <w:sz w:val="32"/>
          <w:szCs w:val="32"/>
        </w:rPr>
        <w:t>推进渔业违法行为巡查行动、长江上游禁捕、渔业船舶上岸工作。</w:t>
      </w:r>
    </w:p>
    <w:p>
      <w:pPr>
        <w:pStyle w:val="7"/>
        <w:adjustRightInd w:val="0"/>
        <w:snapToGrid w:val="0"/>
        <w:spacing w:beforeLines="0" w:line="560" w:lineRule="exact"/>
        <w:ind w:firstLine="640" w:firstLineChars="200"/>
        <w:rPr>
          <w:rFonts w:hAnsi="仿宋_GB2312" w:cs="仿宋_GB2312"/>
          <w:bCs/>
          <w:color w:val="000000"/>
          <w:sz w:val="32"/>
          <w:szCs w:val="32"/>
        </w:rPr>
      </w:pPr>
      <w:r>
        <w:rPr>
          <w:rFonts w:hAnsi="仿宋_GB2312" w:cs="仿宋_GB2312"/>
          <w:bCs/>
          <w:color w:val="000000"/>
          <w:sz w:val="32"/>
          <w:szCs w:val="32"/>
        </w:rPr>
        <w:t>7.</w:t>
      </w:r>
      <w:r>
        <w:rPr>
          <w:rFonts w:hint="eastAsia" w:hAnsi="仿宋_GB2312" w:cs="仿宋_GB2312"/>
          <w:bCs/>
          <w:color w:val="000000"/>
          <w:sz w:val="32"/>
          <w:szCs w:val="32"/>
        </w:rPr>
        <w:t>推进农村集体产权制度改革工作，完成</w:t>
      </w:r>
      <w:r>
        <w:rPr>
          <w:rFonts w:hAnsi="仿宋_GB2312" w:cs="仿宋_GB2312"/>
          <w:bCs/>
          <w:color w:val="000000"/>
          <w:sz w:val="32"/>
          <w:szCs w:val="32"/>
        </w:rPr>
        <w:t>100</w:t>
      </w:r>
      <w:r>
        <w:rPr>
          <w:rFonts w:hint="eastAsia" w:hAnsi="仿宋_GB2312" w:cs="仿宋_GB2312"/>
          <w:bCs/>
          <w:color w:val="000000"/>
          <w:sz w:val="32"/>
          <w:szCs w:val="32"/>
        </w:rPr>
        <w:t>％的农业村的改革任务。</w:t>
      </w:r>
    </w:p>
    <w:p>
      <w:pPr>
        <w:pStyle w:val="4"/>
        <w:spacing w:before="0" w:after="0" w:line="560" w:lineRule="exact"/>
        <w:ind w:firstLine="640" w:firstLineChars="200"/>
        <w:rPr>
          <w:rStyle w:val="21"/>
          <w:rFonts w:ascii="CESI黑体-GB2312" w:hAnsi="CESI黑体-GB2312" w:eastAsia="CESI黑体-GB2312" w:cs="CESI黑体-GB2312"/>
          <w:b w:val="0"/>
          <w:bCs w:val="0"/>
        </w:rPr>
      </w:pPr>
      <w:bookmarkStart w:id="18" w:name="_Toc15396601"/>
      <w:bookmarkStart w:id="19" w:name="_Toc15377200"/>
      <w:bookmarkStart w:id="20" w:name="_Toc5492"/>
      <w:r>
        <w:rPr>
          <w:rFonts w:hint="eastAsia" w:ascii="CESI黑体-GB2312" w:hAnsi="CESI黑体-GB2312" w:eastAsia="CESI黑体-GB2312" w:cs="CESI黑体-GB2312"/>
          <w:b w:val="0"/>
          <w:color w:val="000000"/>
        </w:rPr>
        <w:t>二、机</w:t>
      </w:r>
      <w:r>
        <w:rPr>
          <w:rStyle w:val="21"/>
          <w:rFonts w:hint="eastAsia" w:ascii="CESI黑体-GB2312" w:hAnsi="CESI黑体-GB2312" w:eastAsia="CESI黑体-GB2312" w:cs="CESI黑体-GB2312"/>
          <w:b w:val="0"/>
          <w:bCs w:val="0"/>
        </w:rPr>
        <w:t>构设置</w:t>
      </w:r>
      <w:bookmarkEnd w:id="18"/>
      <w:bookmarkEnd w:id="19"/>
      <w:bookmarkEnd w:id="20"/>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乐山高新技术产业开发区公共服务局下属二级单位</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个，其中行政单位</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个，参照公务员法管理的事业单位</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个，其他事业单位</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个。年末实有人数</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人，其中：参照公务员法管理事业人员</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人。</w:t>
      </w:r>
      <w:r>
        <w:rPr>
          <w:rFonts w:ascii="仿宋_GB2312" w:hAnsi="仿宋_GB2312" w:eastAsia="仿宋_GB2312" w:cs="仿宋_GB2312"/>
          <w:color w:val="000000"/>
          <w:sz w:val="32"/>
          <w:szCs w:val="32"/>
        </w:rPr>
        <w:br w:type="page"/>
      </w:r>
    </w:p>
    <w:p>
      <w:pPr>
        <w:pStyle w:val="3"/>
        <w:spacing w:before="0" w:after="0" w:line="560" w:lineRule="exact"/>
        <w:ind w:right="442" w:firstLine="440" w:firstLineChars="100"/>
        <w:rPr>
          <w:rStyle w:val="20"/>
          <w:rFonts w:ascii="方正小标宋简体" w:hAnsi="方正小标宋简体" w:eastAsia="方正小标宋简体" w:cs="方正小标宋简体"/>
          <w:b w:val="0"/>
          <w:bCs w:val="0"/>
        </w:rPr>
      </w:pPr>
      <w:bookmarkStart w:id="21" w:name="_Toc15377204"/>
      <w:bookmarkStart w:id="22" w:name="_Toc20237"/>
      <w:bookmarkStart w:id="23" w:name="_Toc15396602"/>
      <w:r>
        <w:rPr>
          <w:rFonts w:hint="eastAsia" w:ascii="方正小标宋简体" w:hAnsi="方正小标宋简体" w:eastAsia="方正小标宋简体" w:cs="方正小标宋简体"/>
          <w:b w:val="0"/>
          <w:color w:val="000000"/>
        </w:rPr>
        <w:t>第二部分</w:t>
      </w:r>
      <w:r>
        <w:rPr>
          <w:rFonts w:ascii="方正小标宋简体" w:hAnsi="方正小标宋简体" w:eastAsia="方正小标宋简体" w:cs="方正小标宋简体"/>
          <w:color w:val="000000"/>
        </w:rPr>
        <w:t xml:space="preserve"> </w:t>
      </w:r>
      <w:r>
        <w:rPr>
          <w:rStyle w:val="20"/>
          <w:rFonts w:ascii="方正小标宋简体" w:hAnsi="方正小标宋简体" w:eastAsia="方正小标宋简体" w:cs="方正小标宋简体"/>
          <w:b w:val="0"/>
          <w:bCs w:val="0"/>
        </w:rPr>
        <w:t>2020</w:t>
      </w:r>
      <w:r>
        <w:rPr>
          <w:rStyle w:val="20"/>
          <w:rFonts w:hint="eastAsia" w:ascii="方正小标宋简体" w:hAnsi="方正小标宋简体" w:eastAsia="方正小标宋简体" w:cs="方正小标宋简体"/>
          <w:b w:val="0"/>
          <w:bCs w:val="0"/>
        </w:rPr>
        <w:t>年度部门决算情况说明</w:t>
      </w:r>
      <w:bookmarkEnd w:id="21"/>
      <w:bookmarkEnd w:id="22"/>
      <w:bookmarkEnd w:id="23"/>
    </w:p>
    <w:p>
      <w:pPr>
        <w:spacing w:line="560" w:lineRule="exact"/>
        <w:ind w:firstLine="640" w:firstLineChars="200"/>
        <w:rPr>
          <w:rFonts w:ascii="仿宋_GB2312" w:hAnsi="仿宋_GB2312" w:eastAsia="仿宋_GB2312" w:cs="仿宋_GB2312"/>
          <w:sz w:val="32"/>
          <w:szCs w:val="32"/>
        </w:rPr>
      </w:pPr>
    </w:p>
    <w:p>
      <w:pPr>
        <w:pStyle w:val="33"/>
        <w:spacing w:line="560" w:lineRule="exact"/>
        <w:ind w:firstLine="31680"/>
        <w:outlineLvl w:val="1"/>
        <w:rPr>
          <w:rStyle w:val="21"/>
          <w:rFonts w:ascii="CESI黑体-GB2312" w:hAnsi="CESI黑体-GB2312" w:eastAsia="CESI黑体-GB2312" w:cs="CESI黑体-GB2312"/>
          <w:b w:val="0"/>
        </w:rPr>
      </w:pPr>
      <w:bookmarkStart w:id="24" w:name="_Toc15396603"/>
      <w:bookmarkStart w:id="25" w:name="_Toc15377205"/>
      <w:bookmarkStart w:id="26" w:name="_Toc18406"/>
      <w:r>
        <w:rPr>
          <w:rFonts w:hint="eastAsia" w:ascii="CESI黑体-GB2312" w:hAnsi="CESI黑体-GB2312" w:eastAsia="CESI黑体-GB2312" w:cs="CESI黑体-GB2312"/>
          <w:color w:val="000000"/>
          <w:sz w:val="32"/>
          <w:szCs w:val="32"/>
        </w:rPr>
        <w:t>一、收</w:t>
      </w:r>
      <w:r>
        <w:rPr>
          <w:rStyle w:val="21"/>
          <w:rFonts w:hint="eastAsia" w:ascii="CESI黑体-GB2312" w:hAnsi="CESI黑体-GB2312" w:eastAsia="CESI黑体-GB2312" w:cs="CESI黑体-GB2312"/>
          <w:b w:val="0"/>
        </w:rPr>
        <w:t>入支出决算总体情况说明</w:t>
      </w:r>
      <w:bookmarkEnd w:id="24"/>
      <w:bookmarkEnd w:id="25"/>
      <w:bookmarkEnd w:id="26"/>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年度收入总计</w:t>
      </w:r>
      <w:r>
        <w:rPr>
          <w:rFonts w:ascii="仿宋_GB2312" w:hAnsi="仿宋_GB2312" w:eastAsia="仿宋_GB2312" w:cs="仿宋_GB2312"/>
          <w:color w:val="000000"/>
          <w:sz w:val="32"/>
          <w:szCs w:val="32"/>
        </w:rPr>
        <w:t>2,920.38</w:t>
      </w:r>
      <w:r>
        <w:rPr>
          <w:rFonts w:hint="eastAsia" w:ascii="仿宋_GB2312" w:hAnsi="仿宋_GB2312" w:eastAsia="仿宋_GB2312" w:cs="仿宋_GB2312"/>
          <w:color w:val="000000"/>
          <w:sz w:val="32"/>
          <w:szCs w:val="32"/>
        </w:rPr>
        <w:t>万元、支出总计</w:t>
      </w:r>
      <w:r>
        <w:rPr>
          <w:rFonts w:ascii="仿宋_GB2312" w:hAnsi="仿宋_GB2312" w:eastAsia="仿宋_GB2312" w:cs="仿宋_GB2312"/>
          <w:color w:val="000000"/>
          <w:sz w:val="32"/>
          <w:szCs w:val="32"/>
        </w:rPr>
        <w:t>2,535.66</w:t>
      </w:r>
      <w:r>
        <w:rPr>
          <w:rFonts w:hint="eastAsia" w:ascii="仿宋_GB2312" w:hAnsi="仿宋_GB2312" w:eastAsia="仿宋_GB2312" w:cs="仿宋_GB2312"/>
          <w:color w:val="000000"/>
          <w:sz w:val="32"/>
          <w:szCs w:val="32"/>
        </w:rPr>
        <w:t>万元。与</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年相比，收入总计增加</w:t>
      </w:r>
      <w:r>
        <w:rPr>
          <w:rFonts w:ascii="仿宋_GB2312" w:hAnsi="仿宋_GB2312" w:eastAsia="仿宋_GB2312" w:cs="仿宋_GB2312"/>
          <w:color w:val="000000"/>
          <w:sz w:val="32"/>
          <w:szCs w:val="32"/>
        </w:rPr>
        <w:t>208.74</w:t>
      </w:r>
      <w:r>
        <w:rPr>
          <w:rFonts w:hint="eastAsia" w:ascii="仿宋_GB2312" w:hAnsi="仿宋_GB2312" w:eastAsia="仿宋_GB2312" w:cs="仿宋_GB2312"/>
          <w:color w:val="000000"/>
          <w:sz w:val="32"/>
          <w:szCs w:val="32"/>
        </w:rPr>
        <w:t>万元，增长</w:t>
      </w:r>
      <w:r>
        <w:rPr>
          <w:rFonts w:ascii="仿宋_GB2312" w:hAnsi="仿宋_GB2312" w:eastAsia="仿宋_GB2312" w:cs="仿宋_GB2312"/>
          <w:color w:val="000000"/>
          <w:sz w:val="32"/>
          <w:szCs w:val="32"/>
        </w:rPr>
        <w:t>7.30%</w:t>
      </w:r>
      <w:r>
        <w:rPr>
          <w:rFonts w:hint="eastAsia" w:ascii="仿宋_GB2312" w:hAnsi="仿宋_GB2312" w:eastAsia="仿宋_GB2312" w:cs="仿宋_GB2312"/>
          <w:color w:val="000000"/>
          <w:sz w:val="32"/>
          <w:szCs w:val="32"/>
        </w:rPr>
        <w:t>，支出总计增加</w:t>
      </w:r>
      <w:r>
        <w:rPr>
          <w:rFonts w:ascii="仿宋_GB2312" w:hAnsi="仿宋_GB2312" w:eastAsia="仿宋_GB2312" w:cs="仿宋_GB2312"/>
          <w:color w:val="000000"/>
          <w:sz w:val="32"/>
          <w:szCs w:val="32"/>
        </w:rPr>
        <w:t>270.03</w:t>
      </w:r>
      <w:r>
        <w:rPr>
          <w:rFonts w:hint="eastAsia" w:ascii="仿宋_GB2312" w:hAnsi="仿宋_GB2312" w:eastAsia="仿宋_GB2312" w:cs="仿宋_GB2312"/>
          <w:color w:val="000000"/>
          <w:sz w:val="32"/>
          <w:szCs w:val="32"/>
        </w:rPr>
        <w:t>万元，增长</w:t>
      </w:r>
      <w:r>
        <w:rPr>
          <w:rFonts w:ascii="仿宋_GB2312" w:hAnsi="仿宋_GB2312" w:eastAsia="仿宋_GB2312" w:cs="仿宋_GB2312"/>
          <w:color w:val="000000"/>
          <w:sz w:val="32"/>
          <w:szCs w:val="32"/>
        </w:rPr>
        <w:t>11.92%</w:t>
      </w:r>
      <w:r>
        <w:rPr>
          <w:rFonts w:hint="eastAsia" w:ascii="仿宋_GB2312" w:hAnsi="仿宋_GB2312" w:eastAsia="仿宋_GB2312" w:cs="仿宋_GB2312"/>
          <w:color w:val="000000"/>
          <w:sz w:val="32"/>
          <w:szCs w:val="32"/>
        </w:rPr>
        <w:t>。主要变动原</w:t>
      </w:r>
      <w:r>
        <w:rPr>
          <w:rFonts w:hint="eastAsia" w:ascii="仿宋_GB2312" w:hAnsi="仿宋_GB2312" w:eastAsia="仿宋_GB2312" w:cs="仿宋_GB2312"/>
          <w:sz w:val="32"/>
          <w:szCs w:val="32"/>
        </w:rPr>
        <w:t>因是增加被</w:t>
      </w:r>
      <w:r>
        <w:rPr>
          <w:rFonts w:hint="eastAsia" w:ascii="仿宋_GB2312" w:hAnsi="仿宋_GB2312" w:eastAsia="仿宋_GB2312" w:cs="仿宋_GB2312"/>
          <w:color w:val="000000"/>
          <w:sz w:val="32"/>
          <w:szCs w:val="32"/>
        </w:rPr>
        <w:t>征地农民城乡居民医疗保险缴费，新调入人员。</w:t>
      </w:r>
    </w:p>
    <w:p>
      <w:pPr>
        <w:spacing w:line="560" w:lineRule="exact"/>
        <w:ind w:firstLine="420" w:firstLineChars="200"/>
        <w:rPr>
          <w:rFonts w:ascii="仿宋_GB2312" w:hAnsi="仿宋_GB2312" w:eastAsia="仿宋_GB2312" w:cs="仿宋_GB2312"/>
          <w:color w:val="000000"/>
          <w:sz w:val="32"/>
          <w:szCs w:val="32"/>
        </w:rPr>
      </w:pPr>
      <w:r>
        <w:pict>
          <v:shape id="_x0000_s1026" o:spid="_x0000_s1026" o:spt="75" type="#_x0000_t75" style="position:absolute;left:0pt;margin-left:31.4pt;margin-top:21.75pt;height:298.1pt;width:350.4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7" o:title=""/>
            <o:lock v:ext="edit" aspectratio="t"/>
            <w10:wrap type="square"/>
          </v:shape>
          <o:OLEObject Type="Embed" ProgID="Excel.Chart.8" ShapeID="_x0000_s1026" DrawAspect="Content" ObjectID="_1468075725" r:id="rId6">
            <o:LockedField>false</o:LockedField>
          </o:OLEObject>
        </w:pic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：收、支决算总计变动情况图）（柱状图）</w:t>
      </w:r>
    </w:p>
    <w:p>
      <w:pPr>
        <w:spacing w:line="560" w:lineRule="exact"/>
        <w:ind w:firstLine="640" w:firstLineChars="200"/>
        <w:jc w:val="left"/>
        <w:rPr>
          <w:rFonts w:ascii="仿宋_GB2312" w:hAnsi="仿宋_GB2312" w:eastAsia="仿宋_GB2312" w:cs="仿宋_GB2312"/>
          <w:color w:val="000000"/>
          <w:sz w:val="32"/>
          <w:szCs w:val="32"/>
        </w:rPr>
      </w:pPr>
    </w:p>
    <w:p>
      <w:pPr>
        <w:pStyle w:val="33"/>
        <w:spacing w:line="560" w:lineRule="exact"/>
        <w:ind w:firstLine="31680"/>
        <w:outlineLvl w:val="1"/>
        <w:rPr>
          <w:rFonts w:ascii="CESI黑体-GB2312" w:hAnsi="CESI黑体-GB2312" w:eastAsia="CESI黑体-GB2312" w:cs="CESI黑体-GB2312"/>
          <w:color w:val="000000"/>
          <w:sz w:val="32"/>
          <w:szCs w:val="32"/>
        </w:rPr>
      </w:pPr>
      <w:bookmarkStart w:id="27" w:name="_Toc15396604"/>
      <w:bookmarkStart w:id="28" w:name="_Toc17821"/>
      <w:bookmarkStart w:id="29" w:name="_Toc15377206"/>
      <w:r>
        <w:rPr>
          <w:rFonts w:hint="eastAsia" w:ascii="CESI黑体-GB2312" w:hAnsi="CESI黑体-GB2312" w:eastAsia="CESI黑体-GB2312" w:cs="CESI黑体-GB2312"/>
          <w:color w:val="000000"/>
          <w:sz w:val="32"/>
          <w:szCs w:val="32"/>
        </w:rPr>
        <w:t>二、收入决算情况说明</w:t>
      </w:r>
      <w:bookmarkEnd w:id="27"/>
      <w:bookmarkEnd w:id="28"/>
      <w:bookmarkEnd w:id="29"/>
    </w:p>
    <w:p>
      <w:pPr>
        <w:spacing w:line="560" w:lineRule="exact"/>
        <w:ind w:firstLine="640" w:firstLineChars="200"/>
        <w:rPr>
          <w:rFonts w:ascii="仿宋_GB2312" w:hAnsi="仿宋_GB2312" w:eastAsia="仿宋_GB2312" w:cs="仿宋_GB2312"/>
          <w:color w:val="000000"/>
          <w:sz w:val="32"/>
          <w:szCs w:val="32"/>
        </w:rPr>
      </w:pPr>
      <w:bookmarkStart w:id="30" w:name="_Toc19018"/>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年本年收入合计</w:t>
      </w:r>
      <w:r>
        <w:rPr>
          <w:rFonts w:ascii="仿宋_GB2312" w:hAnsi="仿宋_GB2312" w:eastAsia="仿宋_GB2312" w:cs="仿宋_GB2312"/>
          <w:color w:val="000000"/>
          <w:sz w:val="32"/>
          <w:szCs w:val="32"/>
        </w:rPr>
        <w:t>2,920.38</w:t>
      </w:r>
      <w:r>
        <w:rPr>
          <w:rFonts w:hint="eastAsia" w:ascii="仿宋_GB2312" w:hAnsi="仿宋_GB2312" w:eastAsia="仿宋_GB2312" w:cs="仿宋_GB2312"/>
          <w:color w:val="000000"/>
          <w:sz w:val="32"/>
          <w:szCs w:val="32"/>
        </w:rPr>
        <w:t>万元，其中：一般公共预算财政拨款收入</w:t>
      </w:r>
      <w:r>
        <w:rPr>
          <w:rFonts w:ascii="仿宋_GB2312" w:hAnsi="仿宋_GB2312" w:eastAsia="仿宋_GB2312" w:cs="仿宋_GB2312"/>
          <w:color w:val="000000"/>
          <w:sz w:val="32"/>
          <w:szCs w:val="32"/>
        </w:rPr>
        <w:t>1,540.53</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52.75%</w:t>
      </w:r>
      <w:r>
        <w:rPr>
          <w:rFonts w:hint="eastAsia" w:ascii="仿宋_GB2312" w:hAnsi="仿宋_GB2312" w:eastAsia="仿宋_GB2312" w:cs="仿宋_GB2312"/>
          <w:color w:val="000000"/>
          <w:sz w:val="32"/>
          <w:szCs w:val="32"/>
        </w:rPr>
        <w:t>；政府性基金预算财政拨款收入</w:t>
      </w:r>
      <w:r>
        <w:rPr>
          <w:rFonts w:ascii="仿宋_GB2312" w:hAnsi="仿宋_GB2312" w:eastAsia="仿宋_GB2312" w:cs="仿宋_GB2312"/>
          <w:color w:val="000000"/>
          <w:sz w:val="32"/>
          <w:szCs w:val="32"/>
        </w:rPr>
        <w:t>1,339.14</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45.85%</w:t>
      </w:r>
      <w:r>
        <w:rPr>
          <w:rFonts w:hint="eastAsia" w:ascii="仿宋_GB2312" w:hAnsi="仿宋_GB2312" w:eastAsia="仿宋_GB2312" w:cs="仿宋_GB2312"/>
          <w:color w:val="000000"/>
          <w:sz w:val="32"/>
          <w:szCs w:val="32"/>
        </w:rPr>
        <w:t>；上级补助收入</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；事业收入</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；经营收入</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；附属单位上缴收入</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；其他收入</w:t>
      </w:r>
      <w:r>
        <w:rPr>
          <w:rFonts w:ascii="仿宋_GB2312" w:hAnsi="仿宋_GB2312" w:eastAsia="仿宋_GB2312" w:cs="仿宋_GB2312"/>
          <w:color w:val="000000"/>
          <w:sz w:val="32"/>
          <w:szCs w:val="32"/>
        </w:rPr>
        <w:t>40.71</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1.39%</w:t>
      </w:r>
      <w:r>
        <w:rPr>
          <w:rFonts w:hint="eastAsia" w:ascii="仿宋_GB2312" w:hAnsi="仿宋_GB2312" w:eastAsia="仿宋_GB2312" w:cs="仿宋_GB2312"/>
          <w:color w:val="000000"/>
          <w:sz w:val="32"/>
          <w:szCs w:val="32"/>
        </w:rPr>
        <w:t>。</w:t>
      </w:r>
      <w:bookmarkEnd w:id="30"/>
    </w:p>
    <w:p>
      <w:pPr>
        <w:spacing w:line="560" w:lineRule="exact"/>
        <w:ind w:firstLine="420" w:firstLineChars="200"/>
        <w:rPr>
          <w:rFonts w:ascii="仿宋_GB2312" w:hAnsi="仿宋_GB2312" w:eastAsia="仿宋_GB2312" w:cs="仿宋_GB2312"/>
          <w:color w:val="000000"/>
          <w:sz w:val="32"/>
          <w:szCs w:val="32"/>
        </w:rPr>
      </w:pPr>
      <w:r>
        <w:pict>
          <v:shape id="_x0000_s1027" o:spid="_x0000_s1027" o:spt="75" type="#_x0000_t75" style="position:absolute;left:0pt;margin-left:32.15pt;margin-top:18.6pt;height:243.35pt;width:314.4pt;mso-wrap-distance-bottom:0.1pt;mso-wrap-distance-left:9pt;mso-wrap-distance-right:9pt;mso-wrap-distance-top:0pt;z-index:251660288;mso-width-relative:page;mso-height-relative:page;" o:ole="t" filled="f" o:preferrelative="t" stroked="f" coordsize="21600,21600">
            <v:path/>
            <v:fill on="f" focussize="0,0"/>
            <v:stroke on="f" joinstyle="miter"/>
            <v:imagedata r:id="rId9" o:title=""/>
            <o:lock v:ext="edit" aspectratio="t"/>
            <w10:wrap type="square"/>
          </v:shape>
          <o:OLEObject Type="Embed" ProgID="Excel.Chart.8" ShapeID="_x0000_s1027" DrawAspect="Content" ObjectID="_1468075726" r:id="rId8">
            <o:LockedField>false</o:LockedField>
          </o:OLEObject>
        </w:pic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：收入决算结构图）（饼状图）</w:t>
      </w:r>
    </w:p>
    <w:p>
      <w:pPr>
        <w:spacing w:line="560" w:lineRule="exact"/>
        <w:ind w:firstLine="640" w:firstLineChars="200"/>
        <w:rPr>
          <w:rFonts w:ascii="仿宋_GB2312" w:hAnsi="仿宋_GB2312" w:eastAsia="仿宋_GB2312" w:cs="仿宋_GB2312"/>
          <w:color w:val="FF0000"/>
          <w:sz w:val="32"/>
          <w:szCs w:val="32"/>
        </w:rPr>
      </w:pPr>
    </w:p>
    <w:p>
      <w:pPr>
        <w:pStyle w:val="33"/>
        <w:spacing w:line="560" w:lineRule="exact"/>
        <w:ind w:firstLine="31680"/>
        <w:outlineLvl w:val="1"/>
        <w:rPr>
          <w:rFonts w:ascii="CESI黑体-GB2312" w:hAnsi="CESI黑体-GB2312" w:eastAsia="CESI黑体-GB2312" w:cs="CESI黑体-GB2312"/>
          <w:color w:val="000000"/>
          <w:sz w:val="32"/>
          <w:szCs w:val="32"/>
        </w:rPr>
      </w:pPr>
      <w:bookmarkStart w:id="31" w:name="_Toc15396605"/>
      <w:bookmarkStart w:id="32" w:name="_Toc15377207"/>
      <w:bookmarkStart w:id="33" w:name="_Toc18465"/>
      <w:r>
        <w:rPr>
          <w:rFonts w:hint="eastAsia" w:ascii="CESI黑体-GB2312" w:hAnsi="CESI黑体-GB2312" w:eastAsia="CESI黑体-GB2312" w:cs="CESI黑体-GB2312"/>
          <w:color w:val="000000"/>
          <w:sz w:val="32"/>
          <w:szCs w:val="32"/>
        </w:rPr>
        <w:t>三、支出决算情况说明</w:t>
      </w:r>
      <w:bookmarkEnd w:id="31"/>
      <w:bookmarkEnd w:id="32"/>
      <w:bookmarkEnd w:id="33"/>
    </w:p>
    <w:p>
      <w:pPr>
        <w:spacing w:line="560" w:lineRule="exact"/>
        <w:ind w:firstLine="640" w:firstLineChars="200"/>
        <w:rPr>
          <w:rFonts w:ascii="仿宋_GB2312" w:hAnsi="仿宋_GB2312" w:eastAsia="仿宋_GB2312" w:cs="仿宋_GB2312"/>
          <w:color w:val="000000"/>
          <w:sz w:val="32"/>
          <w:szCs w:val="32"/>
        </w:rPr>
      </w:pPr>
      <w:bookmarkStart w:id="34" w:name="_Toc19921"/>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年本年支出合计</w:t>
      </w:r>
      <w:r>
        <w:rPr>
          <w:rFonts w:ascii="仿宋_GB2312" w:hAnsi="仿宋_GB2312" w:eastAsia="仿宋_GB2312" w:cs="仿宋_GB2312"/>
          <w:color w:val="000000"/>
          <w:sz w:val="32"/>
          <w:szCs w:val="32"/>
        </w:rPr>
        <w:t>2,535.66</w:t>
      </w:r>
      <w:r>
        <w:rPr>
          <w:rFonts w:hint="eastAsia" w:ascii="仿宋_GB2312" w:hAnsi="仿宋_GB2312" w:eastAsia="仿宋_GB2312" w:cs="仿宋_GB2312"/>
          <w:color w:val="000000"/>
          <w:sz w:val="32"/>
          <w:szCs w:val="32"/>
        </w:rPr>
        <w:t>万元，其中：基本支出</w:t>
      </w:r>
      <w:r>
        <w:rPr>
          <w:rFonts w:ascii="仿宋_GB2312" w:hAnsi="仿宋_GB2312" w:eastAsia="仿宋_GB2312" w:cs="仿宋_GB2312"/>
          <w:color w:val="000000"/>
          <w:sz w:val="32"/>
          <w:szCs w:val="32"/>
        </w:rPr>
        <w:t>97.97</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3.86%</w:t>
      </w:r>
      <w:r>
        <w:rPr>
          <w:rFonts w:hint="eastAsia" w:ascii="仿宋_GB2312" w:hAnsi="仿宋_GB2312" w:eastAsia="仿宋_GB2312" w:cs="仿宋_GB2312"/>
          <w:color w:val="000000"/>
          <w:sz w:val="32"/>
          <w:szCs w:val="32"/>
        </w:rPr>
        <w:t>；项目支出</w:t>
      </w:r>
      <w:r>
        <w:rPr>
          <w:rFonts w:ascii="仿宋_GB2312" w:hAnsi="仿宋_GB2312" w:eastAsia="仿宋_GB2312" w:cs="仿宋_GB2312"/>
          <w:color w:val="000000"/>
          <w:sz w:val="32"/>
          <w:szCs w:val="32"/>
        </w:rPr>
        <w:t>2,437.69</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96.14%</w:t>
      </w:r>
      <w:r>
        <w:rPr>
          <w:rFonts w:hint="eastAsia" w:ascii="仿宋_GB2312" w:hAnsi="仿宋_GB2312" w:eastAsia="仿宋_GB2312" w:cs="仿宋_GB2312"/>
          <w:color w:val="000000"/>
          <w:sz w:val="32"/>
          <w:szCs w:val="32"/>
        </w:rPr>
        <w:t>；上缴上级支出</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；经营支出</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；对附属单位补助支出</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w:t>
      </w:r>
      <w:bookmarkEnd w:id="34"/>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420" w:firstLineChars="200"/>
        <w:rPr>
          <w:rFonts w:ascii="仿宋_GB2312" w:hAnsi="仿宋_GB2312" w:eastAsia="仿宋_GB2312" w:cs="仿宋_GB2312"/>
          <w:color w:val="000000"/>
          <w:sz w:val="32"/>
          <w:szCs w:val="32"/>
        </w:rPr>
      </w:pPr>
      <w:r>
        <w:pict>
          <v:shape id="_x0000_s1028" o:spid="_x0000_s1028" o:spt="75" type="#_x0000_t75" style="position:absolute;left:0pt;margin-left:46.85pt;margin-top:6.4pt;height:258.25pt;width:286.55pt;mso-wrap-distance-bottom:0.2pt;mso-wrap-distance-left:9pt;mso-wrap-distance-right:9pt;mso-wrap-distance-top:0pt;z-index:251662336;mso-width-relative:page;mso-height-relative:page;" o:ole="t" filled="f" o:preferrelative="t" stroked="f" coordsize="21600,21600">
            <v:path/>
            <v:fill on="f" focussize="0,0"/>
            <v:stroke on="f" joinstyle="miter"/>
            <v:imagedata r:id="rId11" o:title=""/>
            <o:lock v:ext="edit" aspectratio="t"/>
            <w10:wrap type="square"/>
          </v:shape>
          <o:OLEObject Type="Embed" ProgID="Excel.Chart.8" ShapeID="_x0000_s1028" DrawAspect="Content" ObjectID="_1468075727" r:id="rId10">
            <o:LockedField>false</o:LockedField>
          </o:OLEObject>
        </w:pic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：支出决算结构图）（饼状图）</w:t>
      </w:r>
    </w:p>
    <w:p>
      <w:pPr>
        <w:spacing w:line="560" w:lineRule="exact"/>
        <w:ind w:firstLine="640" w:firstLineChars="200"/>
        <w:rPr>
          <w:rFonts w:ascii="仿宋_GB2312" w:hAnsi="仿宋_GB2312" w:eastAsia="仿宋_GB2312" w:cs="仿宋_GB2312"/>
          <w:color w:val="FF0000"/>
          <w:sz w:val="32"/>
          <w:szCs w:val="32"/>
        </w:rPr>
      </w:pPr>
    </w:p>
    <w:p>
      <w:pPr>
        <w:pStyle w:val="33"/>
        <w:spacing w:line="560" w:lineRule="exact"/>
        <w:ind w:firstLine="31680"/>
        <w:outlineLvl w:val="1"/>
        <w:rPr>
          <w:rFonts w:ascii="CESI黑体-GB2312" w:hAnsi="CESI黑体-GB2312" w:eastAsia="CESI黑体-GB2312" w:cs="CESI黑体-GB2312"/>
          <w:color w:val="000000"/>
          <w:sz w:val="32"/>
          <w:szCs w:val="32"/>
        </w:rPr>
      </w:pPr>
      <w:bookmarkStart w:id="35" w:name="_Toc15396606"/>
      <w:bookmarkStart w:id="36" w:name="_Toc15377208"/>
      <w:bookmarkStart w:id="37" w:name="_Toc28747"/>
      <w:r>
        <w:rPr>
          <w:rFonts w:hint="eastAsia" w:ascii="CESI黑体-GB2312" w:hAnsi="CESI黑体-GB2312" w:eastAsia="CESI黑体-GB2312" w:cs="CESI黑体-GB2312"/>
          <w:color w:val="000000"/>
          <w:sz w:val="32"/>
          <w:szCs w:val="32"/>
        </w:rPr>
        <w:t>四、财政拨款收入支出决算总体情况说明</w:t>
      </w:r>
      <w:bookmarkEnd w:id="35"/>
      <w:bookmarkEnd w:id="36"/>
      <w:bookmarkEnd w:id="37"/>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年财政拨款收入总计</w:t>
      </w:r>
      <w:r>
        <w:rPr>
          <w:rFonts w:ascii="仿宋_GB2312" w:hAnsi="仿宋_GB2312" w:eastAsia="仿宋_GB2312" w:cs="仿宋_GB2312"/>
          <w:color w:val="000000"/>
          <w:sz w:val="32"/>
          <w:szCs w:val="32"/>
        </w:rPr>
        <w:t>2879.67</w:t>
      </w:r>
      <w:r>
        <w:rPr>
          <w:rFonts w:hint="eastAsia" w:ascii="仿宋_GB2312" w:hAnsi="仿宋_GB2312" w:eastAsia="仿宋_GB2312" w:cs="仿宋_GB2312"/>
          <w:color w:val="000000"/>
          <w:sz w:val="32"/>
          <w:szCs w:val="32"/>
        </w:rPr>
        <w:t>万元、支出总计</w:t>
      </w:r>
      <w:r>
        <w:rPr>
          <w:rFonts w:ascii="仿宋_GB2312" w:hAnsi="仿宋_GB2312" w:eastAsia="仿宋_GB2312" w:cs="仿宋_GB2312"/>
          <w:color w:val="000000"/>
          <w:sz w:val="32"/>
          <w:szCs w:val="32"/>
        </w:rPr>
        <w:t>2,535.66</w:t>
      </w:r>
      <w:r>
        <w:rPr>
          <w:rFonts w:hint="eastAsia" w:ascii="仿宋_GB2312" w:hAnsi="仿宋_GB2312" w:eastAsia="仿宋_GB2312" w:cs="仿宋_GB2312"/>
          <w:color w:val="000000"/>
          <w:sz w:val="32"/>
          <w:szCs w:val="32"/>
        </w:rPr>
        <w:t>万元。与</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年相比，收入总计增加</w:t>
      </w:r>
      <w:r>
        <w:rPr>
          <w:rFonts w:ascii="仿宋_GB2312" w:hAnsi="仿宋_GB2312" w:eastAsia="仿宋_GB2312" w:cs="仿宋_GB2312"/>
          <w:color w:val="000000"/>
          <w:sz w:val="32"/>
          <w:szCs w:val="32"/>
        </w:rPr>
        <w:t>452.06</w:t>
      </w:r>
      <w:r>
        <w:rPr>
          <w:rFonts w:hint="eastAsia" w:ascii="仿宋_GB2312" w:hAnsi="仿宋_GB2312" w:eastAsia="仿宋_GB2312" w:cs="仿宋_GB2312"/>
          <w:color w:val="000000"/>
          <w:sz w:val="32"/>
          <w:szCs w:val="32"/>
        </w:rPr>
        <w:t>万元，增长</w:t>
      </w:r>
      <w:r>
        <w:rPr>
          <w:rFonts w:ascii="仿宋_GB2312" w:hAnsi="仿宋_GB2312" w:eastAsia="仿宋_GB2312" w:cs="仿宋_GB2312"/>
          <w:color w:val="000000"/>
          <w:sz w:val="32"/>
          <w:szCs w:val="32"/>
        </w:rPr>
        <w:t>21.20%</w:t>
      </w:r>
      <w:r>
        <w:rPr>
          <w:rFonts w:hint="eastAsia" w:ascii="仿宋_GB2312" w:hAnsi="仿宋_GB2312" w:eastAsia="仿宋_GB2312" w:cs="仿宋_GB2312"/>
          <w:color w:val="000000"/>
          <w:sz w:val="32"/>
          <w:szCs w:val="32"/>
        </w:rPr>
        <w:t>，支出总计增加</w:t>
      </w:r>
      <w:r>
        <w:rPr>
          <w:rFonts w:ascii="仿宋_GB2312" w:hAnsi="仿宋_GB2312" w:eastAsia="仿宋_GB2312" w:cs="仿宋_GB2312"/>
          <w:color w:val="000000"/>
          <w:sz w:val="32"/>
          <w:szCs w:val="32"/>
        </w:rPr>
        <w:t>270.03</w:t>
      </w:r>
      <w:r>
        <w:rPr>
          <w:rFonts w:hint="eastAsia" w:ascii="仿宋_GB2312" w:hAnsi="仿宋_GB2312" w:eastAsia="仿宋_GB2312" w:cs="仿宋_GB2312"/>
          <w:color w:val="000000"/>
          <w:sz w:val="32"/>
          <w:szCs w:val="32"/>
        </w:rPr>
        <w:t>万元，增长</w:t>
      </w:r>
      <w:r>
        <w:rPr>
          <w:rFonts w:ascii="仿宋_GB2312" w:hAnsi="仿宋_GB2312" w:eastAsia="仿宋_GB2312" w:cs="仿宋_GB2312"/>
          <w:color w:val="000000"/>
          <w:sz w:val="32"/>
          <w:szCs w:val="32"/>
        </w:rPr>
        <w:t>11.92%</w:t>
      </w:r>
      <w:r>
        <w:rPr>
          <w:rFonts w:hint="eastAsia" w:ascii="仿宋_GB2312" w:hAnsi="仿宋_GB2312" w:eastAsia="仿宋_GB2312" w:cs="仿宋_GB2312"/>
          <w:color w:val="000000"/>
          <w:sz w:val="32"/>
          <w:szCs w:val="32"/>
        </w:rPr>
        <w:t>。主要变动原因是征地农民城乡居民医疗保险缴费增加</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新调入人员。</w:t>
      </w:r>
    </w:p>
    <w:p>
      <w:pPr>
        <w:spacing w:line="560" w:lineRule="exact"/>
        <w:ind w:firstLine="640" w:firstLineChars="200"/>
        <w:rPr>
          <w:rFonts w:ascii="仿宋_GB2312" w:hAnsi="仿宋_GB2312" w:eastAsia="仿宋_GB2312" w:cs="仿宋_GB2312"/>
          <w:color w:val="000000"/>
          <w:sz w:val="32"/>
          <w:szCs w:val="32"/>
        </w:rPr>
      </w:pPr>
    </w:p>
    <w:p>
      <w:pPr>
        <w:pStyle w:val="2"/>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420" w:firstLineChars="200"/>
        <w:rPr>
          <w:rFonts w:ascii="仿宋_GB2312" w:hAnsi="仿宋_GB2312" w:eastAsia="仿宋_GB2312" w:cs="仿宋_GB2312"/>
          <w:color w:val="000000"/>
          <w:sz w:val="32"/>
          <w:szCs w:val="32"/>
        </w:rPr>
      </w:pPr>
      <w:r>
        <w:pict>
          <v:shape id="_x0000_s1029" o:spid="_x0000_s1029" o:spt="75" type="#_x0000_t75" style="position:absolute;left:0pt;margin-left:29.15pt;margin-top:17.85pt;height:263.05pt;width:339.35pt;mso-wrap-distance-bottom:0pt;mso-wrap-distance-left:9pt;mso-wrap-distance-right:9pt;mso-wrap-distance-top:0pt;z-index:251661312;mso-width-relative:page;mso-height-relative:page;" o:ole="t" filled="f" o:preferrelative="t" stroked="f" coordsize="21600,21600">
            <v:path/>
            <v:fill on="f" focussize="0,0"/>
            <v:stroke on="f" joinstyle="miter"/>
            <v:imagedata r:id="rId13" o:title=""/>
            <o:lock v:ext="edit" aspectratio="t"/>
            <w10:wrap type="square"/>
          </v:shape>
          <o:OLEObject Type="Embed" ProgID="Excel.Chart.8" ShapeID="_x0000_s1029" DrawAspect="Content" ObjectID="_1468075728" r:id="rId12">
            <o:LockedField>false</o:LockedField>
          </o:OLEObject>
        </w:pic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：财政拨款收、支决算总计变动情况）（柱状图）</w:t>
      </w:r>
    </w:p>
    <w:p>
      <w:pPr>
        <w:spacing w:line="560" w:lineRule="exact"/>
        <w:ind w:firstLine="643" w:firstLineChars="200"/>
        <w:rPr>
          <w:rFonts w:ascii="仿宋_GB2312" w:hAnsi="仿宋_GB2312" w:eastAsia="仿宋_GB2312" w:cs="仿宋_GB2312"/>
          <w:b/>
          <w:color w:val="00B050"/>
          <w:sz w:val="32"/>
          <w:szCs w:val="32"/>
        </w:rPr>
      </w:pPr>
    </w:p>
    <w:p>
      <w:pPr>
        <w:pStyle w:val="33"/>
        <w:spacing w:line="560" w:lineRule="exact"/>
        <w:ind w:firstLine="31680"/>
        <w:outlineLvl w:val="1"/>
        <w:rPr>
          <w:rFonts w:ascii="CESI黑体-GB2312" w:hAnsi="CESI黑体-GB2312" w:eastAsia="CESI黑体-GB2312" w:cs="CESI黑体-GB2312"/>
          <w:color w:val="000000"/>
          <w:sz w:val="32"/>
          <w:szCs w:val="32"/>
        </w:rPr>
      </w:pPr>
      <w:bookmarkStart w:id="38" w:name="_Toc15396607"/>
      <w:bookmarkStart w:id="39" w:name="_Toc16540"/>
      <w:bookmarkStart w:id="40" w:name="_Toc15377209"/>
      <w:r>
        <w:rPr>
          <w:rFonts w:hint="eastAsia" w:ascii="CESI黑体-GB2312" w:hAnsi="CESI黑体-GB2312" w:eastAsia="CESI黑体-GB2312" w:cs="CESI黑体-GB2312"/>
          <w:color w:val="000000"/>
          <w:sz w:val="32"/>
          <w:szCs w:val="32"/>
        </w:rPr>
        <w:t>五、一般公共预算财政拨款支出决算情况说明</w:t>
      </w:r>
      <w:bookmarkEnd w:id="38"/>
      <w:bookmarkEnd w:id="39"/>
      <w:bookmarkEnd w:id="40"/>
    </w:p>
    <w:p>
      <w:pPr>
        <w:spacing w:line="560" w:lineRule="exact"/>
        <w:ind w:firstLine="640" w:firstLineChars="200"/>
        <w:outlineLvl w:val="2"/>
        <w:rPr>
          <w:rFonts w:ascii="楷体_GB2312" w:hAnsi="楷体_GB2312" w:eastAsia="楷体_GB2312" w:cs="楷体_GB2312"/>
          <w:bCs/>
          <w:color w:val="000000"/>
          <w:sz w:val="32"/>
          <w:szCs w:val="32"/>
        </w:rPr>
      </w:pPr>
      <w:bookmarkStart w:id="41" w:name="_Toc15377210"/>
      <w:r>
        <w:rPr>
          <w:rFonts w:hint="eastAsia" w:ascii="楷体_GB2312" w:hAnsi="楷体_GB2312" w:eastAsia="楷体_GB2312" w:cs="楷体_GB2312"/>
          <w:bCs/>
          <w:color w:val="000000"/>
          <w:sz w:val="32"/>
          <w:szCs w:val="32"/>
        </w:rPr>
        <w:t>（一）一般公共预算财政拨款支出决算总体情况</w:t>
      </w:r>
      <w:bookmarkEnd w:id="41"/>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年一般公共预算财政拨款支出</w:t>
      </w:r>
      <w:r>
        <w:rPr>
          <w:rFonts w:ascii="仿宋_GB2312" w:hAnsi="仿宋_GB2312" w:eastAsia="仿宋_GB2312" w:cs="仿宋_GB2312"/>
          <w:color w:val="000000"/>
          <w:sz w:val="32"/>
          <w:szCs w:val="32"/>
        </w:rPr>
        <w:t>1,299.61</w:t>
      </w:r>
      <w:r>
        <w:rPr>
          <w:rFonts w:hint="eastAsia" w:ascii="仿宋_GB2312" w:hAnsi="仿宋_GB2312" w:eastAsia="仿宋_GB2312" w:cs="仿宋_GB2312"/>
          <w:color w:val="000000"/>
          <w:sz w:val="32"/>
          <w:szCs w:val="32"/>
        </w:rPr>
        <w:t>万元，占本年支出合计的</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。与</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年相比，一般公共预算财政拨款减少</w:t>
      </w:r>
      <w:r>
        <w:rPr>
          <w:rFonts w:ascii="仿宋_GB2312" w:hAnsi="仿宋_GB2312" w:eastAsia="仿宋_GB2312" w:cs="仿宋_GB2312"/>
          <w:color w:val="000000"/>
          <w:sz w:val="32"/>
          <w:szCs w:val="32"/>
        </w:rPr>
        <w:t>282.42</w:t>
      </w:r>
      <w:r>
        <w:rPr>
          <w:rFonts w:hint="eastAsia" w:ascii="仿宋_GB2312" w:hAnsi="仿宋_GB2312" w:eastAsia="仿宋_GB2312" w:cs="仿宋_GB2312"/>
          <w:color w:val="000000"/>
          <w:sz w:val="32"/>
          <w:szCs w:val="32"/>
        </w:rPr>
        <w:t>万元，减少</w:t>
      </w:r>
      <w:r>
        <w:rPr>
          <w:rFonts w:ascii="仿宋_GB2312" w:hAnsi="仿宋_GB2312" w:eastAsia="仿宋_GB2312" w:cs="仿宋_GB2312"/>
          <w:color w:val="000000"/>
          <w:sz w:val="32"/>
          <w:szCs w:val="32"/>
        </w:rPr>
        <w:t>17.85%</w:t>
      </w:r>
      <w:r>
        <w:rPr>
          <w:rFonts w:hint="eastAsia" w:ascii="仿宋_GB2312" w:hAnsi="仿宋_GB2312" w:eastAsia="仿宋_GB2312" w:cs="仿宋_GB2312"/>
          <w:color w:val="000000"/>
          <w:sz w:val="32"/>
          <w:szCs w:val="32"/>
        </w:rPr>
        <w:t>。主要变动原因是征地农民城乡居民医疗保险缴费增加</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新调入人员。</w:t>
      </w:r>
    </w:p>
    <w:p>
      <w:pPr>
        <w:spacing w:line="560" w:lineRule="exact"/>
        <w:rPr>
          <w:rFonts w:ascii="仿宋_GB2312" w:hAnsi="仿宋_GB2312" w:eastAsia="仿宋_GB2312" w:cs="仿宋_GB2312"/>
          <w:color w:val="000000"/>
          <w:sz w:val="32"/>
          <w:szCs w:val="32"/>
        </w:rPr>
      </w:pPr>
      <w:r>
        <w:pict>
          <v:shape id="_x0000_s1030" o:spid="_x0000_s1030" o:spt="75" type="#_x0000_t75" style="position:absolute;left:0pt;margin-left:27.75pt;margin-top:8.05pt;height:232.3pt;width:312.95pt;mso-wrap-distance-bottom:0.05pt;mso-wrap-distance-top:0pt;z-index:251664384;mso-width-relative:page;mso-height-relative:page;" o:ole="t" filled="f" o:preferrelative="t" stroked="f" coordsize="21600,21600">
            <v:path/>
            <v:fill on="f" focussize="0,0"/>
            <v:stroke on="f" joinstyle="miter"/>
            <v:imagedata r:id="rId15" o:title=""/>
            <o:lock v:ext="edit" aspectratio="t"/>
            <w10:wrap type="topAndBottom"/>
          </v:shape>
          <o:OLEObject Type="Embed" ProgID="Excel.Chart.8" ShapeID="_x0000_s1030" DrawAspect="Content" ObjectID="_1468075729" r:id="rId14">
            <o:LockedField>false</o:LockedField>
          </o:OLEObject>
        </w:pic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：一般公共预算财政拨款支出决算变动情况）（柱状图）</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outlineLvl w:val="2"/>
        <w:rPr>
          <w:rFonts w:ascii="楷体_GB2312" w:hAnsi="楷体_GB2312" w:eastAsia="楷体_GB2312" w:cs="楷体_GB2312"/>
          <w:bCs/>
          <w:color w:val="000000"/>
          <w:sz w:val="32"/>
          <w:szCs w:val="32"/>
        </w:rPr>
      </w:pPr>
      <w:bookmarkStart w:id="42" w:name="_Toc15377211"/>
      <w:r>
        <w:rPr>
          <w:rFonts w:hint="eastAsia" w:ascii="楷体_GB2312" w:hAnsi="楷体_GB2312" w:eastAsia="楷体_GB2312" w:cs="楷体_GB2312"/>
          <w:bCs/>
          <w:color w:val="000000"/>
          <w:sz w:val="32"/>
          <w:szCs w:val="32"/>
        </w:rPr>
        <w:t>（二）一般公共预算财政拨款支出决算结构情况</w:t>
      </w:r>
      <w:bookmarkEnd w:id="42"/>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年一般公共预算财政拨款支出</w:t>
      </w:r>
      <w:r>
        <w:rPr>
          <w:rFonts w:ascii="仿宋_GB2312" w:hAnsi="仿宋_GB2312" w:eastAsia="仿宋_GB2312" w:cs="仿宋_GB2312"/>
          <w:color w:val="000000"/>
          <w:sz w:val="32"/>
          <w:szCs w:val="32"/>
        </w:rPr>
        <w:t>1,299.61</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sz w:val="32"/>
          <w:szCs w:val="32"/>
        </w:rPr>
        <w:t>以下方面</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rPr>
        <w:t>一般公共服务支出</w:t>
      </w:r>
      <w:r>
        <w:rPr>
          <w:rFonts w:ascii="仿宋_GB2312" w:hAnsi="仿宋_GB2312" w:eastAsia="仿宋_GB2312" w:cs="仿宋_GB2312"/>
          <w:b/>
          <w:sz w:val="32"/>
          <w:szCs w:val="32"/>
        </w:rPr>
        <w:t>(201)</w:t>
      </w:r>
      <w:r>
        <w:rPr>
          <w:rFonts w:ascii="仿宋_GB2312" w:hAnsi="仿宋_GB2312" w:eastAsia="仿宋_GB2312" w:cs="仿宋_GB2312"/>
          <w:bCs/>
          <w:sz w:val="32"/>
          <w:szCs w:val="32"/>
        </w:rPr>
        <w:t>11.58</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0.89%</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教育</w:t>
      </w:r>
      <w:r>
        <w:rPr>
          <w:rFonts w:hint="eastAsia" w:ascii="仿宋_GB2312" w:hAnsi="仿宋_GB2312" w:eastAsia="仿宋_GB2312" w:cs="仿宋_GB2312"/>
          <w:b/>
          <w:sz w:val="32"/>
          <w:szCs w:val="32"/>
        </w:rPr>
        <w:t>支出</w:t>
      </w:r>
      <w:r>
        <w:rPr>
          <w:rFonts w:ascii="仿宋_GB2312" w:hAnsi="仿宋_GB2312" w:eastAsia="仿宋_GB2312" w:cs="仿宋_GB2312"/>
          <w:b/>
          <w:sz w:val="32"/>
          <w:szCs w:val="32"/>
        </w:rPr>
        <w:t>(205)</w:t>
      </w:r>
      <w:r>
        <w:rPr>
          <w:rFonts w:ascii="仿宋_GB2312" w:hAnsi="仿宋_GB2312" w:eastAsia="仿宋_GB2312" w:cs="仿宋_GB2312"/>
          <w:bCs/>
          <w:sz w:val="32"/>
          <w:szCs w:val="32"/>
        </w:rPr>
        <w:t>489.69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37.68%</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文化旅游体育与传媒支出</w:t>
      </w:r>
      <w:r>
        <w:rPr>
          <w:rFonts w:hint="eastAsia" w:ascii="仿宋_GB2312" w:hAnsi="仿宋_GB2312" w:eastAsia="仿宋_GB2312" w:cs="仿宋_GB2312"/>
          <w:b/>
          <w:color w:val="000000"/>
          <w:sz w:val="32"/>
          <w:szCs w:val="32"/>
        </w:rPr>
        <w:t>（</w:t>
      </w:r>
      <w:r>
        <w:rPr>
          <w:rFonts w:ascii="仿宋_GB2312" w:hAnsi="仿宋_GB2312" w:eastAsia="仿宋_GB2312" w:cs="仿宋_GB2312"/>
          <w:b/>
          <w:color w:val="000000"/>
          <w:sz w:val="32"/>
          <w:szCs w:val="32"/>
        </w:rPr>
        <w:t>207</w:t>
      </w:r>
      <w:r>
        <w:rPr>
          <w:rFonts w:hint="eastAsia" w:ascii="仿宋_GB2312" w:hAnsi="仿宋_GB2312" w:eastAsia="仿宋_GB2312" w:cs="仿宋_GB2312"/>
          <w:b/>
          <w:color w:val="000000"/>
          <w:sz w:val="32"/>
          <w:szCs w:val="32"/>
        </w:rPr>
        <w:t>）</w:t>
      </w:r>
      <w:r>
        <w:rPr>
          <w:rFonts w:ascii="仿宋_GB2312" w:hAnsi="仿宋_GB2312" w:eastAsia="仿宋_GB2312" w:cs="仿宋_GB2312"/>
          <w:color w:val="000000"/>
          <w:sz w:val="32"/>
          <w:szCs w:val="32"/>
        </w:rPr>
        <w:t>6.84</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0.53%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社会保障和就业支出（</w:t>
      </w:r>
      <w:r>
        <w:rPr>
          <w:rFonts w:ascii="仿宋_GB2312" w:hAnsi="仿宋_GB2312" w:eastAsia="仿宋_GB2312" w:cs="仿宋_GB2312"/>
          <w:b/>
          <w:bCs/>
          <w:color w:val="000000"/>
          <w:sz w:val="32"/>
          <w:szCs w:val="32"/>
        </w:rPr>
        <w:t>208</w:t>
      </w:r>
      <w:r>
        <w:rPr>
          <w:rFonts w:hint="eastAsia" w:ascii="仿宋_GB2312" w:hAnsi="仿宋_GB2312" w:eastAsia="仿宋_GB2312" w:cs="仿宋_GB2312"/>
          <w:b/>
          <w:bCs/>
          <w:color w:val="000000"/>
          <w:sz w:val="32"/>
          <w:szCs w:val="32"/>
        </w:rPr>
        <w:t>）</w:t>
      </w:r>
      <w:r>
        <w:rPr>
          <w:rFonts w:ascii="仿宋_GB2312" w:hAnsi="仿宋_GB2312" w:eastAsia="仿宋_GB2312" w:cs="仿宋_GB2312"/>
          <w:color w:val="000000"/>
          <w:sz w:val="32"/>
          <w:szCs w:val="32"/>
        </w:rPr>
        <w:t>2.40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占</w:t>
      </w:r>
      <w:r>
        <w:rPr>
          <w:rFonts w:ascii="仿宋_GB2312" w:hAnsi="仿宋_GB2312" w:eastAsia="仿宋_GB2312" w:cs="仿宋_GB2312"/>
          <w:color w:val="000000"/>
          <w:sz w:val="32"/>
          <w:szCs w:val="32"/>
        </w:rPr>
        <w:t>0.18%</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color w:val="000000"/>
          <w:sz w:val="32"/>
          <w:szCs w:val="32"/>
        </w:rPr>
        <w:t>卫生健康支出（</w:t>
      </w:r>
      <w:r>
        <w:rPr>
          <w:rFonts w:ascii="仿宋_GB2312" w:hAnsi="仿宋_GB2312" w:eastAsia="仿宋_GB2312" w:cs="仿宋_GB2312"/>
          <w:b/>
          <w:color w:val="000000"/>
          <w:sz w:val="32"/>
          <w:szCs w:val="32"/>
        </w:rPr>
        <w:t>210</w:t>
      </w:r>
      <w:r>
        <w:rPr>
          <w:rFonts w:hint="eastAsia" w:ascii="仿宋_GB2312" w:hAnsi="仿宋_GB2312" w:eastAsia="仿宋_GB2312" w:cs="仿宋_GB2312"/>
          <w:b/>
          <w:color w:val="000000"/>
          <w:sz w:val="32"/>
          <w:szCs w:val="32"/>
        </w:rPr>
        <w:t>）</w:t>
      </w:r>
      <w:r>
        <w:rPr>
          <w:rFonts w:ascii="仿宋_GB2312" w:hAnsi="仿宋_GB2312" w:eastAsia="仿宋_GB2312" w:cs="仿宋_GB2312"/>
          <w:color w:val="000000"/>
          <w:sz w:val="32"/>
          <w:szCs w:val="32"/>
        </w:rPr>
        <w:t>476.88</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36.69%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城乡社区支出</w:t>
      </w:r>
      <w:r>
        <w:rPr>
          <w:rFonts w:ascii="仿宋_GB2312" w:hAnsi="仿宋_GB2312" w:eastAsia="仿宋_GB2312" w:cs="仿宋_GB2312"/>
          <w:b/>
          <w:bCs/>
          <w:color w:val="000000"/>
          <w:sz w:val="32"/>
          <w:szCs w:val="32"/>
        </w:rPr>
        <w:t>(212)</w:t>
      </w:r>
      <w:r>
        <w:rPr>
          <w:rFonts w:ascii="仿宋_GB2312" w:hAnsi="仿宋_GB2312" w:eastAsia="仿宋_GB2312" w:cs="仿宋_GB2312"/>
          <w:color w:val="000000"/>
          <w:sz w:val="32"/>
          <w:szCs w:val="32"/>
        </w:rPr>
        <w:t>1.01</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0.08%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农林水支出</w:t>
      </w:r>
      <w:r>
        <w:rPr>
          <w:rFonts w:ascii="仿宋_GB2312" w:hAnsi="仿宋_GB2312" w:eastAsia="仿宋_GB2312" w:cs="仿宋_GB2312"/>
          <w:b/>
          <w:bCs/>
          <w:color w:val="000000"/>
          <w:sz w:val="32"/>
          <w:szCs w:val="32"/>
        </w:rPr>
        <w:t>(213)</w:t>
      </w:r>
      <w:r>
        <w:rPr>
          <w:rFonts w:ascii="仿宋_GB2312" w:hAnsi="仿宋_GB2312" w:eastAsia="仿宋_GB2312" w:cs="仿宋_GB2312"/>
          <w:color w:val="000000"/>
          <w:sz w:val="32"/>
          <w:szCs w:val="32"/>
        </w:rPr>
        <w:t>162.06</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12.47%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金融支出</w:t>
      </w:r>
      <w:r>
        <w:rPr>
          <w:rFonts w:ascii="仿宋_GB2312" w:hAnsi="仿宋_GB2312" w:eastAsia="仿宋_GB2312" w:cs="仿宋_GB2312"/>
          <w:b/>
          <w:bCs/>
          <w:color w:val="000000"/>
          <w:sz w:val="32"/>
          <w:szCs w:val="32"/>
        </w:rPr>
        <w:t>(217)</w:t>
      </w:r>
      <w:r>
        <w:rPr>
          <w:rFonts w:ascii="仿宋_GB2312" w:hAnsi="仿宋_GB2312" w:eastAsia="仿宋_GB2312" w:cs="仿宋_GB2312"/>
          <w:color w:val="000000"/>
          <w:sz w:val="32"/>
          <w:szCs w:val="32"/>
        </w:rPr>
        <w:t>95.87</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7.38%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灾害防治及应急管理支出</w:t>
      </w:r>
      <w:r>
        <w:rPr>
          <w:rFonts w:ascii="仿宋_GB2312" w:hAnsi="仿宋_GB2312" w:eastAsia="仿宋_GB2312" w:cs="仿宋_GB2312"/>
          <w:b/>
          <w:bCs/>
          <w:color w:val="000000"/>
          <w:sz w:val="32"/>
          <w:szCs w:val="32"/>
        </w:rPr>
        <w:t>(224)</w:t>
      </w:r>
      <w:r>
        <w:rPr>
          <w:rFonts w:ascii="仿宋_GB2312" w:hAnsi="仿宋_GB2312" w:eastAsia="仿宋_GB2312" w:cs="仿宋_GB2312"/>
          <w:color w:val="000000"/>
          <w:sz w:val="32"/>
          <w:szCs w:val="32"/>
        </w:rPr>
        <w:t>53.28</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4.10%</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420" w:firstLineChars="200"/>
        <w:rPr>
          <w:rFonts w:ascii="仿宋_GB2312" w:hAnsi="仿宋_GB2312" w:eastAsia="仿宋_GB2312" w:cs="仿宋_GB2312"/>
          <w:color w:val="000000"/>
          <w:sz w:val="32"/>
          <w:szCs w:val="32"/>
        </w:rPr>
      </w:pPr>
      <w:r>
        <w:pict>
          <v:shape id="_x0000_s1031" o:spid="_x0000_s1031" o:spt="75" type="#_x0000_t75" style="position:absolute;left:0pt;margin-left:38.75pt;margin-top:-4.65pt;height:253.9pt;width:325.45pt;mso-wrap-distance-bottom:0pt;mso-wrap-distance-left:9pt;mso-wrap-distance-right:9pt;mso-wrap-distance-top:0pt;z-index:251663360;mso-width-relative:page;mso-height-relative:page;" o:ole="t" filled="f" o:preferrelative="t" stroked="f" coordsize="21600,21600">
            <v:path/>
            <v:fill on="f" focussize="0,0"/>
            <v:stroke on="f" joinstyle="miter"/>
            <v:imagedata r:id="rId17" o:title=""/>
            <o:lock v:ext="edit" aspectratio="t"/>
            <w10:wrap type="square"/>
          </v:shape>
          <o:OLEObject Type="Embed" ProgID="Excel.Chart.8" ShapeID="_x0000_s1031" DrawAspect="Content" ObjectID="_1468075730" r:id="rId16">
            <o:LockedField>false</o:LockedField>
          </o:OLEObject>
        </w:pic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：一般公共预算财政拨款支出决算结构）（饼状图）</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outlineLvl w:val="2"/>
        <w:rPr>
          <w:rFonts w:ascii="仿宋_GB2312" w:hAnsi="仿宋_GB2312" w:eastAsia="仿宋_GB2312" w:cs="仿宋_GB2312"/>
          <w:b/>
          <w:color w:val="000000"/>
          <w:sz w:val="32"/>
          <w:szCs w:val="32"/>
        </w:rPr>
      </w:pPr>
      <w:bookmarkStart w:id="43" w:name="_Toc15377212"/>
      <w:r>
        <w:rPr>
          <w:rFonts w:hint="eastAsia" w:ascii="楷体_GB2312" w:hAnsi="楷体_GB2312" w:eastAsia="楷体_GB2312" w:cs="楷体_GB2312"/>
          <w:bCs/>
          <w:color w:val="000000"/>
          <w:sz w:val="32"/>
          <w:szCs w:val="32"/>
        </w:rPr>
        <w:t>（三）一般公共预算财政拨款支出决算具体情况</w:t>
      </w:r>
      <w:bookmarkEnd w:id="43"/>
    </w:p>
    <w:p>
      <w:pPr>
        <w:spacing w:line="560" w:lineRule="exact"/>
        <w:ind w:firstLine="643" w:firstLineChars="200"/>
        <w:rPr>
          <w:rFonts w:ascii="仿宋_GB2312" w:hAnsi="仿宋_GB2312" w:eastAsia="仿宋_GB2312" w:cs="仿宋_GB2312"/>
          <w:sz w:val="32"/>
          <w:szCs w:val="32"/>
        </w:rPr>
      </w:pPr>
      <w:bookmarkStart w:id="44" w:name="_Toc15377213"/>
      <w:bookmarkStart w:id="45" w:name="_Toc15377444"/>
      <w:bookmarkStart w:id="46" w:name="_Toc15378460"/>
      <w:r>
        <w:rPr>
          <w:rFonts w:ascii="仿宋_GB2312" w:hAnsi="仿宋_GB2312" w:eastAsia="仿宋_GB2312" w:cs="仿宋_GB2312"/>
          <w:b/>
          <w:color w:val="000000"/>
          <w:sz w:val="32"/>
          <w:szCs w:val="32"/>
        </w:rPr>
        <w:t>2020</w:t>
      </w:r>
      <w:r>
        <w:rPr>
          <w:rFonts w:hint="eastAsia" w:ascii="仿宋_GB2312" w:hAnsi="仿宋_GB2312" w:eastAsia="仿宋_GB2312" w:cs="仿宋_GB2312"/>
          <w:b/>
          <w:color w:val="000000"/>
          <w:sz w:val="32"/>
          <w:szCs w:val="32"/>
        </w:rPr>
        <w:t>年一般公共预算支出决算数为</w:t>
      </w:r>
      <w:r>
        <w:rPr>
          <w:rFonts w:ascii="仿宋_GB2312" w:hAnsi="仿宋_GB2312" w:eastAsia="仿宋_GB2312" w:cs="仿宋_GB2312"/>
          <w:color w:val="000000"/>
          <w:sz w:val="32"/>
          <w:szCs w:val="32"/>
        </w:rPr>
        <w:t>1,299.61</w:t>
      </w:r>
      <w:r>
        <w:rPr>
          <w:rFonts w:hint="eastAsia" w:ascii="仿宋_GB2312" w:hAnsi="仿宋_GB2312" w:eastAsia="仿宋_GB2312" w:cs="仿宋_GB2312"/>
          <w:color w:val="000000"/>
          <w:sz w:val="32"/>
          <w:szCs w:val="32"/>
        </w:rPr>
        <w:t>万元，</w:t>
      </w:r>
      <w:r>
        <w:rPr>
          <w:rStyle w:val="17"/>
          <w:rFonts w:hint="eastAsia" w:ascii="仿宋_GB2312" w:hAnsi="仿宋_GB2312" w:eastAsia="仿宋_GB2312" w:cs="仿宋_GB2312"/>
          <w:bCs/>
          <w:color w:val="000000"/>
          <w:sz w:val="32"/>
          <w:szCs w:val="32"/>
        </w:rPr>
        <w:t>完成预算</w:t>
      </w:r>
      <w:r>
        <w:rPr>
          <w:rStyle w:val="17"/>
          <w:rFonts w:ascii="仿宋_GB2312" w:hAnsi="仿宋_GB2312" w:eastAsia="仿宋_GB2312" w:cs="仿宋_GB2312"/>
          <w:bCs/>
          <w:color w:val="000000"/>
          <w:sz w:val="32"/>
          <w:szCs w:val="32"/>
        </w:rPr>
        <w:t>100%</w:t>
      </w:r>
      <w:r>
        <w:rPr>
          <w:rStyle w:val="17"/>
          <w:rFonts w:hint="eastAsia" w:ascii="仿宋_GB2312" w:hAnsi="仿宋_GB2312" w:eastAsia="仿宋_GB2312" w:cs="仿宋_GB2312"/>
          <w:bCs/>
          <w:color w:val="000000"/>
          <w:sz w:val="32"/>
          <w:szCs w:val="32"/>
        </w:rPr>
        <w:t>。其中：</w:t>
      </w:r>
      <w:bookmarkEnd w:id="44"/>
      <w:bookmarkEnd w:id="45"/>
      <w:bookmarkEnd w:id="46"/>
    </w:p>
    <w:p>
      <w:pPr>
        <w:spacing w:line="560" w:lineRule="exact"/>
        <w:ind w:firstLine="643" w:firstLineChars="200"/>
        <w:rPr>
          <w:rStyle w:val="17"/>
          <w:rFonts w:ascii="仿宋_GB2312" w:hAnsi="仿宋_GB2312" w:eastAsia="仿宋_GB2312" w:cs="仿宋_GB2312"/>
          <w:b w:val="0"/>
          <w:bCs/>
          <w:color w:val="000000"/>
          <w:sz w:val="32"/>
          <w:szCs w:val="32"/>
        </w:rPr>
      </w:pPr>
      <w:r>
        <w:rPr>
          <w:rStyle w:val="17"/>
          <w:rFonts w:ascii="仿宋_GB2312" w:hAnsi="仿宋_GB2312" w:eastAsia="仿宋_GB2312" w:cs="仿宋_GB2312"/>
          <w:bCs/>
          <w:color w:val="000000"/>
          <w:sz w:val="32"/>
          <w:szCs w:val="32"/>
        </w:rPr>
        <w:t>1.</w:t>
      </w:r>
      <w:r>
        <w:rPr>
          <w:rStyle w:val="17"/>
          <w:rFonts w:hint="eastAsia" w:ascii="仿宋_GB2312" w:hAnsi="仿宋_GB2312" w:eastAsia="仿宋_GB2312" w:cs="仿宋_GB2312"/>
          <w:bCs/>
          <w:color w:val="000000"/>
          <w:sz w:val="32"/>
          <w:szCs w:val="32"/>
        </w:rPr>
        <w:t>一般公共服务（</w:t>
      </w:r>
      <w:r>
        <w:rPr>
          <w:rStyle w:val="17"/>
          <w:rFonts w:ascii="仿宋_GB2312" w:hAnsi="仿宋_GB2312" w:eastAsia="仿宋_GB2312" w:cs="仿宋_GB2312"/>
          <w:bCs/>
          <w:color w:val="000000"/>
          <w:sz w:val="32"/>
          <w:szCs w:val="32"/>
        </w:rPr>
        <w:t>201</w:t>
      </w:r>
      <w:r>
        <w:rPr>
          <w:rStyle w:val="17"/>
          <w:rFonts w:hint="eastAsia" w:ascii="仿宋_GB2312" w:hAnsi="仿宋_GB2312" w:eastAsia="仿宋_GB2312" w:cs="仿宋_GB2312"/>
          <w:bCs/>
          <w:color w:val="000000"/>
          <w:sz w:val="32"/>
          <w:szCs w:val="32"/>
        </w:rPr>
        <w:t>）其他一般公共服务支出（</w:t>
      </w:r>
      <w:r>
        <w:rPr>
          <w:rStyle w:val="17"/>
          <w:rFonts w:ascii="仿宋_GB2312" w:hAnsi="仿宋_GB2312" w:eastAsia="仿宋_GB2312" w:cs="仿宋_GB2312"/>
          <w:bCs/>
          <w:color w:val="000000"/>
          <w:sz w:val="32"/>
          <w:szCs w:val="32"/>
        </w:rPr>
        <w:t>99</w:t>
      </w:r>
      <w:r>
        <w:rPr>
          <w:rStyle w:val="17"/>
          <w:rFonts w:hint="eastAsia" w:ascii="仿宋_GB2312" w:hAnsi="仿宋_GB2312" w:eastAsia="仿宋_GB2312" w:cs="仿宋_GB2312"/>
          <w:bCs/>
          <w:color w:val="000000"/>
          <w:sz w:val="32"/>
          <w:szCs w:val="32"/>
        </w:rPr>
        <w:t>）其他一般公共服务支出（</w:t>
      </w:r>
      <w:r>
        <w:rPr>
          <w:rStyle w:val="17"/>
          <w:rFonts w:ascii="仿宋_GB2312" w:hAnsi="仿宋_GB2312" w:eastAsia="仿宋_GB2312" w:cs="仿宋_GB2312"/>
          <w:bCs/>
          <w:color w:val="000000"/>
          <w:sz w:val="32"/>
          <w:szCs w:val="32"/>
        </w:rPr>
        <w:t>99</w:t>
      </w:r>
      <w:r>
        <w:rPr>
          <w:rStyle w:val="17"/>
          <w:rFonts w:hint="eastAsia" w:ascii="仿宋_GB2312" w:hAnsi="仿宋_GB2312" w:eastAsia="仿宋_GB2312" w:cs="仿宋_GB2312"/>
          <w:bCs/>
          <w:color w:val="000000"/>
          <w:sz w:val="32"/>
          <w:szCs w:val="32"/>
        </w:rPr>
        <w:t>）</w:t>
      </w:r>
      <w:r>
        <w:rPr>
          <w:rStyle w:val="17"/>
          <w:rFonts w:ascii="仿宋_GB2312" w:hAnsi="仿宋_GB2312" w:eastAsia="仿宋_GB2312" w:cs="仿宋_GB2312"/>
          <w:bCs/>
          <w:color w:val="000000"/>
          <w:sz w:val="32"/>
          <w:szCs w:val="32"/>
        </w:rPr>
        <w:t>:</w:t>
      </w:r>
      <w:r>
        <w:rPr>
          <w:rStyle w:val="17"/>
          <w:rFonts w:ascii="仿宋_GB2312" w:hAnsi="仿宋_GB2312" w:eastAsia="仿宋_GB2312" w:cs="仿宋_GB2312"/>
          <w:b w:val="0"/>
          <w:bCs/>
          <w:color w:val="000000"/>
          <w:sz w:val="32"/>
          <w:szCs w:val="32"/>
        </w:rPr>
        <w:t xml:space="preserve"> </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11.58</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color w:val="000000"/>
          <w:sz w:val="32"/>
          <w:szCs w:val="32"/>
        </w:rPr>
        <w:t>2.</w:t>
      </w:r>
      <w:r>
        <w:rPr>
          <w:rFonts w:hint="eastAsia" w:ascii="仿宋_GB2312" w:hAnsi="仿宋_GB2312" w:eastAsia="仿宋_GB2312" w:cs="仿宋_GB2312"/>
          <w:b/>
          <w:color w:val="000000"/>
          <w:sz w:val="32"/>
          <w:szCs w:val="32"/>
        </w:rPr>
        <w:t>教育支出（</w:t>
      </w:r>
      <w:r>
        <w:rPr>
          <w:rFonts w:ascii="仿宋_GB2312" w:hAnsi="仿宋_GB2312" w:eastAsia="仿宋_GB2312" w:cs="仿宋_GB2312"/>
          <w:b/>
          <w:color w:val="000000"/>
          <w:sz w:val="32"/>
          <w:szCs w:val="32"/>
        </w:rPr>
        <w:t>205</w:t>
      </w:r>
      <w:r>
        <w:rPr>
          <w:rFonts w:hint="eastAsia" w:ascii="仿宋_GB2312" w:hAnsi="仿宋_GB2312" w:eastAsia="仿宋_GB2312" w:cs="仿宋_GB2312"/>
          <w:b/>
          <w:color w:val="000000"/>
          <w:sz w:val="32"/>
          <w:szCs w:val="32"/>
        </w:rPr>
        <w:t>）教育管理事务（</w:t>
      </w:r>
      <w:r>
        <w:rPr>
          <w:rFonts w:ascii="仿宋_GB2312" w:hAnsi="仿宋_GB2312" w:eastAsia="仿宋_GB2312" w:cs="仿宋_GB2312"/>
          <w:b/>
          <w:color w:val="000000"/>
          <w:sz w:val="32"/>
          <w:szCs w:val="32"/>
        </w:rPr>
        <w:t>01</w:t>
      </w:r>
      <w:r>
        <w:rPr>
          <w:rFonts w:hint="eastAsia" w:ascii="仿宋_GB2312" w:hAnsi="仿宋_GB2312" w:eastAsia="仿宋_GB2312" w:cs="仿宋_GB2312"/>
          <w:b/>
          <w:color w:val="000000"/>
          <w:sz w:val="32"/>
          <w:szCs w:val="32"/>
        </w:rPr>
        <w:t>）行政运行（</w:t>
      </w:r>
      <w:r>
        <w:rPr>
          <w:rFonts w:ascii="仿宋_GB2312" w:hAnsi="仿宋_GB2312" w:eastAsia="仿宋_GB2312" w:cs="仿宋_GB2312"/>
          <w:b/>
          <w:color w:val="000000"/>
          <w:sz w:val="32"/>
          <w:szCs w:val="32"/>
        </w:rPr>
        <w:t>01</w:t>
      </w:r>
      <w:r>
        <w:rPr>
          <w:rFonts w:hint="eastAsia" w:ascii="仿宋_GB2312" w:hAnsi="仿宋_GB2312" w:eastAsia="仿宋_GB2312" w:cs="仿宋_GB2312"/>
          <w:b/>
          <w:color w:val="000000"/>
          <w:sz w:val="32"/>
          <w:szCs w:val="32"/>
        </w:rPr>
        <w:t>）：</w:t>
      </w:r>
      <w:r>
        <w:rPr>
          <w:rStyle w:val="17"/>
          <w:rFonts w:hint="eastAsia" w:ascii="仿宋_GB2312" w:hAnsi="仿宋_GB2312" w:eastAsia="仿宋_GB2312" w:cs="仿宋_GB2312"/>
          <w:b w:val="0"/>
          <w:bCs/>
          <w:color w:val="000000"/>
          <w:sz w:val="32"/>
          <w:szCs w:val="32"/>
        </w:rPr>
        <w:t>支出决算为</w:t>
      </w:r>
      <w:r>
        <w:rPr>
          <w:rFonts w:ascii="仿宋_GB2312" w:hAnsi="仿宋_GB2312" w:eastAsia="仿宋_GB2312" w:cs="仿宋_GB2312"/>
          <w:color w:val="000000"/>
          <w:sz w:val="32"/>
          <w:szCs w:val="32"/>
        </w:rPr>
        <w:t>97.97</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color w:val="000000"/>
          <w:sz w:val="32"/>
          <w:szCs w:val="32"/>
        </w:rPr>
        <w:t>3.</w:t>
      </w:r>
      <w:r>
        <w:rPr>
          <w:rFonts w:hint="eastAsia" w:ascii="仿宋_GB2312" w:hAnsi="仿宋_GB2312" w:eastAsia="仿宋_GB2312" w:cs="仿宋_GB2312"/>
          <w:b/>
          <w:color w:val="000000"/>
          <w:sz w:val="32"/>
          <w:szCs w:val="32"/>
        </w:rPr>
        <w:t>教育支出（</w:t>
      </w:r>
      <w:r>
        <w:rPr>
          <w:rFonts w:ascii="仿宋_GB2312" w:hAnsi="仿宋_GB2312" w:eastAsia="仿宋_GB2312" w:cs="仿宋_GB2312"/>
          <w:b/>
          <w:color w:val="000000"/>
          <w:sz w:val="32"/>
          <w:szCs w:val="32"/>
        </w:rPr>
        <w:t>205</w:t>
      </w:r>
      <w:r>
        <w:rPr>
          <w:rFonts w:hint="eastAsia" w:ascii="仿宋_GB2312" w:hAnsi="仿宋_GB2312" w:eastAsia="仿宋_GB2312" w:cs="仿宋_GB2312"/>
          <w:b/>
          <w:color w:val="000000"/>
          <w:sz w:val="32"/>
          <w:szCs w:val="32"/>
        </w:rPr>
        <w:t>）教育管理事务（</w:t>
      </w:r>
      <w:r>
        <w:rPr>
          <w:rFonts w:ascii="仿宋_GB2312" w:hAnsi="仿宋_GB2312" w:eastAsia="仿宋_GB2312" w:cs="仿宋_GB2312"/>
          <w:b/>
          <w:color w:val="000000"/>
          <w:sz w:val="32"/>
          <w:szCs w:val="32"/>
        </w:rPr>
        <w:t>01</w:t>
      </w:r>
      <w:r>
        <w:rPr>
          <w:rFonts w:hint="eastAsia" w:ascii="仿宋_GB2312" w:hAnsi="仿宋_GB2312" w:eastAsia="仿宋_GB2312" w:cs="仿宋_GB2312"/>
          <w:b/>
          <w:color w:val="000000"/>
          <w:sz w:val="32"/>
          <w:szCs w:val="32"/>
        </w:rPr>
        <w:t>）一般行政管理事务（</w:t>
      </w:r>
      <w:r>
        <w:rPr>
          <w:rFonts w:ascii="仿宋_GB2312" w:hAnsi="仿宋_GB2312" w:eastAsia="仿宋_GB2312" w:cs="仿宋_GB2312"/>
          <w:b/>
          <w:color w:val="000000"/>
          <w:sz w:val="32"/>
          <w:szCs w:val="32"/>
        </w:rPr>
        <w:t>01</w:t>
      </w:r>
      <w:r>
        <w:rPr>
          <w:rFonts w:hint="eastAsia" w:ascii="仿宋_GB2312" w:hAnsi="仿宋_GB2312" w:eastAsia="仿宋_GB2312" w:cs="仿宋_GB2312"/>
          <w:b/>
          <w:color w:val="000000"/>
          <w:sz w:val="32"/>
          <w:szCs w:val="32"/>
        </w:rPr>
        <w:t>）：</w:t>
      </w:r>
      <w:r>
        <w:rPr>
          <w:rStyle w:val="17"/>
          <w:rFonts w:hint="eastAsia" w:ascii="仿宋_GB2312" w:hAnsi="仿宋_GB2312" w:eastAsia="仿宋_GB2312" w:cs="仿宋_GB2312"/>
          <w:b w:val="0"/>
          <w:bCs/>
          <w:color w:val="000000"/>
          <w:sz w:val="32"/>
          <w:szCs w:val="32"/>
        </w:rPr>
        <w:t>支出决算为</w:t>
      </w:r>
      <w:r>
        <w:rPr>
          <w:rFonts w:ascii="仿宋_GB2312" w:hAnsi="仿宋_GB2312" w:eastAsia="仿宋_GB2312" w:cs="仿宋_GB2312"/>
          <w:color w:val="000000"/>
          <w:sz w:val="32"/>
          <w:szCs w:val="32"/>
        </w:rPr>
        <w:t>74.33</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color w:val="000000"/>
          <w:sz w:val="32"/>
          <w:szCs w:val="32"/>
        </w:rPr>
        <w:t>4.</w:t>
      </w:r>
      <w:r>
        <w:rPr>
          <w:rFonts w:hint="eastAsia" w:ascii="仿宋_GB2312" w:hAnsi="仿宋_GB2312" w:eastAsia="仿宋_GB2312" w:cs="仿宋_GB2312"/>
          <w:b/>
          <w:color w:val="000000"/>
          <w:sz w:val="32"/>
          <w:szCs w:val="32"/>
        </w:rPr>
        <w:t>教育支出（</w:t>
      </w:r>
      <w:r>
        <w:rPr>
          <w:rFonts w:ascii="仿宋_GB2312" w:hAnsi="仿宋_GB2312" w:eastAsia="仿宋_GB2312" w:cs="仿宋_GB2312"/>
          <w:b/>
          <w:color w:val="000000"/>
          <w:sz w:val="32"/>
          <w:szCs w:val="32"/>
        </w:rPr>
        <w:t>205</w:t>
      </w:r>
      <w:r>
        <w:rPr>
          <w:rFonts w:hint="eastAsia" w:ascii="仿宋_GB2312" w:hAnsi="仿宋_GB2312" w:eastAsia="仿宋_GB2312" w:cs="仿宋_GB2312"/>
          <w:b/>
          <w:color w:val="000000"/>
          <w:sz w:val="32"/>
          <w:szCs w:val="32"/>
        </w:rPr>
        <w:t>）普通教育（</w:t>
      </w:r>
      <w:r>
        <w:rPr>
          <w:rFonts w:ascii="仿宋_GB2312" w:hAnsi="仿宋_GB2312" w:eastAsia="仿宋_GB2312" w:cs="仿宋_GB2312"/>
          <w:b/>
          <w:color w:val="000000"/>
          <w:sz w:val="32"/>
          <w:szCs w:val="32"/>
        </w:rPr>
        <w:t>02</w:t>
      </w:r>
      <w:r>
        <w:rPr>
          <w:rFonts w:hint="eastAsia" w:ascii="仿宋_GB2312" w:hAnsi="仿宋_GB2312" w:eastAsia="仿宋_GB2312" w:cs="仿宋_GB2312"/>
          <w:b/>
          <w:color w:val="000000"/>
          <w:sz w:val="32"/>
          <w:szCs w:val="32"/>
        </w:rPr>
        <w:t>）学前教育（</w:t>
      </w:r>
      <w:r>
        <w:rPr>
          <w:rFonts w:ascii="仿宋_GB2312" w:hAnsi="仿宋_GB2312" w:eastAsia="仿宋_GB2312" w:cs="仿宋_GB2312"/>
          <w:b/>
          <w:color w:val="000000"/>
          <w:sz w:val="32"/>
          <w:szCs w:val="32"/>
        </w:rPr>
        <w:t>01</w:t>
      </w:r>
      <w:r>
        <w:rPr>
          <w:rFonts w:hint="eastAsia" w:ascii="仿宋_GB2312" w:hAnsi="仿宋_GB2312" w:eastAsia="仿宋_GB2312" w:cs="仿宋_GB2312"/>
          <w:b/>
          <w:color w:val="000000"/>
          <w:sz w:val="32"/>
          <w:szCs w:val="32"/>
        </w:rPr>
        <w:t>）：</w:t>
      </w:r>
      <w:r>
        <w:rPr>
          <w:rStyle w:val="17"/>
          <w:rFonts w:hint="eastAsia" w:ascii="仿宋_GB2312" w:hAnsi="仿宋_GB2312" w:eastAsia="仿宋_GB2312" w:cs="仿宋_GB2312"/>
          <w:b w:val="0"/>
          <w:bCs/>
          <w:color w:val="000000"/>
          <w:sz w:val="32"/>
          <w:szCs w:val="32"/>
        </w:rPr>
        <w:t>支出决算为</w:t>
      </w:r>
      <w:r>
        <w:rPr>
          <w:rFonts w:ascii="仿宋_GB2312" w:hAnsi="仿宋_GB2312" w:eastAsia="仿宋_GB2312" w:cs="仿宋_GB2312"/>
          <w:color w:val="000000"/>
          <w:sz w:val="32"/>
          <w:szCs w:val="32"/>
        </w:rPr>
        <w:t>153.20</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Style w:val="17"/>
          <w:rFonts w:ascii="仿宋_GB2312" w:hAnsi="仿宋_GB2312" w:eastAsia="仿宋_GB2312" w:cs="仿宋_GB2312"/>
          <w:bCs/>
          <w:color w:val="000000"/>
          <w:sz w:val="32"/>
          <w:szCs w:val="32"/>
        </w:rPr>
        <w:t>5.</w:t>
      </w:r>
      <w:r>
        <w:rPr>
          <w:rStyle w:val="17"/>
          <w:rFonts w:hint="eastAsia" w:ascii="仿宋_GB2312" w:hAnsi="仿宋_GB2312" w:eastAsia="仿宋_GB2312" w:cs="仿宋_GB2312"/>
          <w:bCs/>
          <w:color w:val="000000"/>
          <w:sz w:val="32"/>
          <w:szCs w:val="32"/>
        </w:rPr>
        <w:t>教育支出（</w:t>
      </w:r>
      <w:r>
        <w:rPr>
          <w:rStyle w:val="17"/>
          <w:rFonts w:ascii="仿宋_GB2312" w:hAnsi="仿宋_GB2312" w:eastAsia="仿宋_GB2312" w:cs="仿宋_GB2312"/>
          <w:bCs/>
          <w:color w:val="000000"/>
          <w:sz w:val="32"/>
          <w:szCs w:val="32"/>
        </w:rPr>
        <w:t>205</w:t>
      </w:r>
      <w:r>
        <w:rPr>
          <w:rStyle w:val="17"/>
          <w:rFonts w:hint="eastAsia" w:ascii="仿宋_GB2312" w:hAnsi="仿宋_GB2312" w:eastAsia="仿宋_GB2312" w:cs="仿宋_GB2312"/>
          <w:bCs/>
          <w:color w:val="000000"/>
          <w:sz w:val="32"/>
          <w:szCs w:val="32"/>
        </w:rPr>
        <w:t>）普通教育（</w:t>
      </w:r>
      <w:r>
        <w:rPr>
          <w:rStyle w:val="17"/>
          <w:rFonts w:ascii="仿宋_GB2312" w:hAnsi="仿宋_GB2312" w:eastAsia="仿宋_GB2312" w:cs="仿宋_GB2312"/>
          <w:bCs/>
          <w:color w:val="000000"/>
          <w:sz w:val="32"/>
          <w:szCs w:val="32"/>
        </w:rPr>
        <w:t>02</w:t>
      </w:r>
      <w:r>
        <w:rPr>
          <w:rStyle w:val="17"/>
          <w:rFonts w:hint="eastAsia" w:ascii="仿宋_GB2312" w:hAnsi="仿宋_GB2312" w:eastAsia="仿宋_GB2312" w:cs="仿宋_GB2312"/>
          <w:bCs/>
          <w:color w:val="000000"/>
          <w:sz w:val="32"/>
          <w:szCs w:val="32"/>
        </w:rPr>
        <w:t>）小学教育（</w:t>
      </w:r>
      <w:r>
        <w:rPr>
          <w:rStyle w:val="17"/>
          <w:rFonts w:ascii="仿宋_GB2312" w:hAnsi="仿宋_GB2312" w:eastAsia="仿宋_GB2312" w:cs="仿宋_GB2312"/>
          <w:bCs/>
          <w:color w:val="000000"/>
          <w:sz w:val="32"/>
          <w:szCs w:val="32"/>
        </w:rPr>
        <w:t>02</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63.48</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Style w:val="17"/>
          <w:rFonts w:ascii="仿宋_GB2312" w:hAnsi="仿宋_GB2312" w:eastAsia="仿宋_GB2312" w:cs="仿宋_GB2312"/>
          <w:bCs/>
          <w:color w:val="000000"/>
          <w:sz w:val="32"/>
          <w:szCs w:val="32"/>
        </w:rPr>
        <w:t>6.</w:t>
      </w:r>
      <w:r>
        <w:rPr>
          <w:rStyle w:val="17"/>
          <w:rFonts w:hint="eastAsia" w:ascii="仿宋_GB2312" w:hAnsi="仿宋_GB2312" w:eastAsia="仿宋_GB2312" w:cs="仿宋_GB2312"/>
          <w:bCs/>
          <w:color w:val="000000"/>
          <w:sz w:val="32"/>
          <w:szCs w:val="32"/>
        </w:rPr>
        <w:t>教育支出（</w:t>
      </w:r>
      <w:r>
        <w:rPr>
          <w:rStyle w:val="17"/>
          <w:rFonts w:ascii="仿宋_GB2312" w:hAnsi="仿宋_GB2312" w:eastAsia="仿宋_GB2312" w:cs="仿宋_GB2312"/>
          <w:bCs/>
          <w:color w:val="000000"/>
          <w:sz w:val="32"/>
          <w:szCs w:val="32"/>
        </w:rPr>
        <w:t>205</w:t>
      </w:r>
      <w:r>
        <w:rPr>
          <w:rStyle w:val="17"/>
          <w:rFonts w:hint="eastAsia" w:ascii="仿宋_GB2312" w:hAnsi="仿宋_GB2312" w:eastAsia="仿宋_GB2312" w:cs="仿宋_GB2312"/>
          <w:bCs/>
          <w:color w:val="000000"/>
          <w:sz w:val="32"/>
          <w:szCs w:val="32"/>
        </w:rPr>
        <w:t>）普通教育（</w:t>
      </w:r>
      <w:r>
        <w:rPr>
          <w:rStyle w:val="17"/>
          <w:rFonts w:ascii="仿宋_GB2312" w:hAnsi="仿宋_GB2312" w:eastAsia="仿宋_GB2312" w:cs="仿宋_GB2312"/>
          <w:bCs/>
          <w:color w:val="000000"/>
          <w:sz w:val="32"/>
          <w:szCs w:val="32"/>
        </w:rPr>
        <w:t>02</w:t>
      </w:r>
      <w:r>
        <w:rPr>
          <w:rStyle w:val="17"/>
          <w:rFonts w:hint="eastAsia" w:ascii="仿宋_GB2312" w:hAnsi="仿宋_GB2312" w:eastAsia="仿宋_GB2312" w:cs="仿宋_GB2312"/>
          <w:bCs/>
          <w:color w:val="000000"/>
          <w:sz w:val="32"/>
          <w:szCs w:val="32"/>
        </w:rPr>
        <w:t>）高等教育（</w:t>
      </w:r>
      <w:r>
        <w:rPr>
          <w:rStyle w:val="17"/>
          <w:rFonts w:ascii="仿宋_GB2312" w:hAnsi="仿宋_GB2312" w:eastAsia="仿宋_GB2312" w:cs="仿宋_GB2312"/>
          <w:bCs/>
          <w:color w:val="000000"/>
          <w:sz w:val="32"/>
          <w:szCs w:val="32"/>
        </w:rPr>
        <w:t>05</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10.00</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Style w:val="17"/>
          <w:rFonts w:ascii="仿宋_GB2312" w:hAnsi="仿宋_GB2312" w:eastAsia="仿宋_GB2312" w:cs="仿宋_GB2312"/>
          <w:bCs/>
          <w:color w:val="000000"/>
          <w:sz w:val="32"/>
          <w:szCs w:val="32"/>
        </w:rPr>
        <w:t>7.</w:t>
      </w:r>
      <w:r>
        <w:rPr>
          <w:rStyle w:val="17"/>
          <w:rFonts w:hint="eastAsia" w:ascii="仿宋_GB2312" w:hAnsi="仿宋_GB2312" w:eastAsia="仿宋_GB2312" w:cs="仿宋_GB2312"/>
          <w:bCs/>
          <w:color w:val="000000"/>
          <w:sz w:val="32"/>
          <w:szCs w:val="32"/>
        </w:rPr>
        <w:t>教育支出（</w:t>
      </w:r>
      <w:r>
        <w:rPr>
          <w:rStyle w:val="17"/>
          <w:rFonts w:ascii="仿宋_GB2312" w:hAnsi="仿宋_GB2312" w:eastAsia="仿宋_GB2312" w:cs="仿宋_GB2312"/>
          <w:bCs/>
          <w:color w:val="000000"/>
          <w:sz w:val="32"/>
          <w:szCs w:val="32"/>
        </w:rPr>
        <w:t>205</w:t>
      </w:r>
      <w:r>
        <w:rPr>
          <w:rStyle w:val="17"/>
          <w:rFonts w:hint="eastAsia" w:ascii="仿宋_GB2312" w:hAnsi="仿宋_GB2312" w:eastAsia="仿宋_GB2312" w:cs="仿宋_GB2312"/>
          <w:bCs/>
          <w:color w:val="000000"/>
          <w:sz w:val="32"/>
          <w:szCs w:val="32"/>
        </w:rPr>
        <w:t>）普通教育（</w:t>
      </w:r>
      <w:r>
        <w:rPr>
          <w:rStyle w:val="17"/>
          <w:rFonts w:ascii="仿宋_GB2312" w:hAnsi="仿宋_GB2312" w:eastAsia="仿宋_GB2312" w:cs="仿宋_GB2312"/>
          <w:bCs/>
          <w:color w:val="000000"/>
          <w:sz w:val="32"/>
          <w:szCs w:val="32"/>
        </w:rPr>
        <w:t>02</w:t>
      </w:r>
      <w:r>
        <w:rPr>
          <w:rStyle w:val="17"/>
          <w:rFonts w:hint="eastAsia" w:ascii="仿宋_GB2312" w:hAnsi="仿宋_GB2312" w:eastAsia="仿宋_GB2312" w:cs="仿宋_GB2312"/>
          <w:bCs/>
          <w:color w:val="000000"/>
          <w:sz w:val="32"/>
          <w:szCs w:val="32"/>
        </w:rPr>
        <w:t>）其他普通教育支出（</w:t>
      </w:r>
      <w:r>
        <w:rPr>
          <w:rStyle w:val="17"/>
          <w:rFonts w:ascii="仿宋_GB2312" w:hAnsi="仿宋_GB2312" w:eastAsia="仿宋_GB2312" w:cs="仿宋_GB2312"/>
          <w:bCs/>
          <w:color w:val="000000"/>
          <w:sz w:val="32"/>
          <w:szCs w:val="32"/>
        </w:rPr>
        <w:t>99</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87.92</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Fonts w:ascii="仿宋_GB2312" w:hAnsi="仿宋_GB2312" w:eastAsia="仿宋_GB2312" w:cs="仿宋_GB2312"/>
          <w:sz w:val="32"/>
          <w:szCs w:val="32"/>
        </w:rPr>
      </w:pPr>
      <w:r>
        <w:rPr>
          <w:rStyle w:val="17"/>
          <w:rFonts w:ascii="仿宋_GB2312" w:hAnsi="仿宋_GB2312" w:eastAsia="仿宋_GB2312" w:cs="仿宋_GB2312"/>
          <w:color w:val="000000"/>
          <w:sz w:val="32"/>
          <w:szCs w:val="32"/>
        </w:rPr>
        <w:t>8.</w:t>
      </w:r>
      <w:r>
        <w:rPr>
          <w:rStyle w:val="17"/>
          <w:rFonts w:hint="eastAsia" w:ascii="仿宋_GB2312" w:hAnsi="仿宋_GB2312" w:eastAsia="仿宋_GB2312" w:cs="仿宋_GB2312"/>
          <w:bCs/>
          <w:color w:val="000000"/>
          <w:sz w:val="32"/>
          <w:szCs w:val="32"/>
        </w:rPr>
        <w:t>教育支出（</w:t>
      </w:r>
      <w:r>
        <w:rPr>
          <w:rStyle w:val="17"/>
          <w:rFonts w:ascii="仿宋_GB2312" w:hAnsi="仿宋_GB2312" w:eastAsia="仿宋_GB2312" w:cs="仿宋_GB2312"/>
          <w:bCs/>
          <w:color w:val="000000"/>
          <w:sz w:val="32"/>
          <w:szCs w:val="32"/>
        </w:rPr>
        <w:t>205</w:t>
      </w:r>
      <w:r>
        <w:rPr>
          <w:rStyle w:val="17"/>
          <w:rFonts w:hint="eastAsia" w:ascii="仿宋_GB2312" w:hAnsi="仿宋_GB2312" w:eastAsia="仿宋_GB2312" w:cs="仿宋_GB2312"/>
          <w:bCs/>
          <w:color w:val="000000"/>
          <w:sz w:val="32"/>
          <w:szCs w:val="32"/>
        </w:rPr>
        <w:t>）其他教育支出（</w:t>
      </w:r>
      <w:r>
        <w:rPr>
          <w:rStyle w:val="17"/>
          <w:rFonts w:ascii="仿宋_GB2312" w:hAnsi="仿宋_GB2312" w:eastAsia="仿宋_GB2312" w:cs="仿宋_GB2312"/>
          <w:bCs/>
          <w:color w:val="000000"/>
          <w:sz w:val="32"/>
          <w:szCs w:val="32"/>
        </w:rPr>
        <w:t>99</w:t>
      </w:r>
      <w:r>
        <w:rPr>
          <w:rStyle w:val="17"/>
          <w:rFonts w:hint="eastAsia" w:ascii="仿宋_GB2312" w:hAnsi="仿宋_GB2312" w:eastAsia="仿宋_GB2312" w:cs="仿宋_GB2312"/>
          <w:bCs/>
          <w:color w:val="000000"/>
          <w:sz w:val="32"/>
          <w:szCs w:val="32"/>
        </w:rPr>
        <w:t>）其他教育支出（</w:t>
      </w:r>
      <w:r>
        <w:rPr>
          <w:rStyle w:val="17"/>
          <w:rFonts w:ascii="仿宋_GB2312" w:hAnsi="仿宋_GB2312" w:eastAsia="仿宋_GB2312" w:cs="仿宋_GB2312"/>
          <w:bCs/>
          <w:color w:val="000000"/>
          <w:sz w:val="32"/>
          <w:szCs w:val="32"/>
        </w:rPr>
        <w:t>99</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2.80</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Fonts w:ascii="仿宋_GB2312" w:hAnsi="仿宋_GB2312" w:eastAsia="仿宋_GB2312" w:cs="仿宋_GB2312"/>
          <w:b/>
          <w:color w:val="000000"/>
          <w:sz w:val="32"/>
          <w:szCs w:val="32"/>
        </w:rPr>
      </w:pPr>
      <w:r>
        <w:rPr>
          <w:rStyle w:val="17"/>
          <w:rFonts w:ascii="仿宋_GB2312" w:hAnsi="仿宋_GB2312" w:eastAsia="仿宋_GB2312" w:cs="仿宋_GB2312"/>
          <w:bCs/>
          <w:color w:val="000000"/>
          <w:sz w:val="32"/>
          <w:szCs w:val="32"/>
        </w:rPr>
        <w:t>9.</w:t>
      </w:r>
      <w:r>
        <w:rPr>
          <w:rStyle w:val="17"/>
          <w:rFonts w:hint="eastAsia" w:ascii="仿宋_GB2312" w:hAnsi="仿宋_GB2312" w:eastAsia="仿宋_GB2312" w:cs="仿宋_GB2312"/>
          <w:bCs/>
          <w:color w:val="000000"/>
          <w:sz w:val="32"/>
          <w:szCs w:val="32"/>
        </w:rPr>
        <w:t>文化旅游体育与传媒（</w:t>
      </w:r>
      <w:r>
        <w:rPr>
          <w:rStyle w:val="17"/>
          <w:rFonts w:ascii="仿宋_GB2312" w:hAnsi="仿宋_GB2312" w:eastAsia="仿宋_GB2312" w:cs="仿宋_GB2312"/>
          <w:bCs/>
          <w:color w:val="000000"/>
          <w:sz w:val="32"/>
          <w:szCs w:val="32"/>
        </w:rPr>
        <w:t>207</w:t>
      </w:r>
      <w:r>
        <w:rPr>
          <w:rStyle w:val="17"/>
          <w:rFonts w:hint="eastAsia" w:ascii="仿宋_GB2312" w:hAnsi="仿宋_GB2312" w:eastAsia="仿宋_GB2312" w:cs="仿宋_GB2312"/>
          <w:bCs/>
          <w:color w:val="000000"/>
          <w:sz w:val="32"/>
          <w:szCs w:val="32"/>
        </w:rPr>
        <w:t>）文化和旅游（</w:t>
      </w:r>
      <w:r>
        <w:rPr>
          <w:rStyle w:val="17"/>
          <w:rFonts w:ascii="仿宋_GB2312" w:hAnsi="仿宋_GB2312" w:eastAsia="仿宋_GB2312" w:cs="仿宋_GB2312"/>
          <w:bCs/>
          <w:color w:val="000000"/>
          <w:sz w:val="32"/>
          <w:szCs w:val="32"/>
        </w:rPr>
        <w:t>01</w:t>
      </w:r>
      <w:r>
        <w:rPr>
          <w:rStyle w:val="17"/>
          <w:rFonts w:hint="eastAsia" w:ascii="仿宋_GB2312" w:hAnsi="仿宋_GB2312" w:eastAsia="仿宋_GB2312" w:cs="仿宋_GB2312"/>
          <w:bCs/>
          <w:color w:val="000000"/>
          <w:sz w:val="32"/>
          <w:szCs w:val="32"/>
        </w:rPr>
        <w:t>）群众文化（</w:t>
      </w:r>
      <w:r>
        <w:rPr>
          <w:rStyle w:val="17"/>
          <w:rFonts w:ascii="仿宋_GB2312" w:hAnsi="仿宋_GB2312" w:eastAsia="仿宋_GB2312" w:cs="仿宋_GB2312"/>
          <w:bCs/>
          <w:color w:val="000000"/>
          <w:sz w:val="32"/>
          <w:szCs w:val="32"/>
        </w:rPr>
        <w:t>09</w:t>
      </w:r>
      <w:r>
        <w:rPr>
          <w:rStyle w:val="17"/>
          <w:rFonts w:hint="eastAsia" w:ascii="仿宋_GB2312" w:hAnsi="仿宋_GB2312" w:eastAsia="仿宋_GB2312" w:cs="仿宋_GB2312"/>
          <w:bCs/>
          <w:color w:val="000000"/>
          <w:sz w:val="32"/>
          <w:szCs w:val="32"/>
        </w:rPr>
        <w:t>）</w:t>
      </w:r>
      <w:r>
        <w:rPr>
          <w:rStyle w:val="17"/>
          <w:rFonts w:ascii="仿宋_GB2312" w:hAnsi="仿宋_GB2312" w:eastAsia="仿宋_GB2312" w:cs="仿宋_GB2312"/>
          <w:bCs/>
          <w:color w:val="000000"/>
          <w:sz w:val="32"/>
          <w:szCs w:val="32"/>
        </w:rPr>
        <w:t>:</w:t>
      </w:r>
      <w:r>
        <w:rPr>
          <w:rStyle w:val="17"/>
          <w:rFonts w:ascii="仿宋_GB2312" w:hAnsi="仿宋_GB2312" w:eastAsia="仿宋_GB2312" w:cs="仿宋_GB2312"/>
          <w:b w:val="0"/>
          <w:bCs/>
          <w:color w:val="000000"/>
          <w:sz w:val="32"/>
          <w:szCs w:val="32"/>
        </w:rPr>
        <w:t xml:space="preserve"> </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0.60</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Style w:val="17"/>
          <w:rFonts w:ascii="仿宋_GB2312" w:hAnsi="仿宋_GB2312" w:eastAsia="仿宋_GB2312" w:cs="仿宋_GB2312"/>
          <w:bCs/>
          <w:color w:val="000000"/>
          <w:sz w:val="32"/>
          <w:szCs w:val="32"/>
        </w:rPr>
        <w:t>10.</w:t>
      </w:r>
      <w:r>
        <w:rPr>
          <w:rStyle w:val="17"/>
          <w:rFonts w:hint="eastAsia" w:ascii="仿宋_GB2312" w:hAnsi="仿宋_GB2312" w:eastAsia="仿宋_GB2312" w:cs="仿宋_GB2312"/>
          <w:bCs/>
          <w:color w:val="000000"/>
          <w:sz w:val="32"/>
          <w:szCs w:val="32"/>
        </w:rPr>
        <w:t>文化旅游体育与传媒（</w:t>
      </w:r>
      <w:r>
        <w:rPr>
          <w:rStyle w:val="17"/>
          <w:rFonts w:ascii="仿宋_GB2312" w:hAnsi="仿宋_GB2312" w:eastAsia="仿宋_GB2312" w:cs="仿宋_GB2312"/>
          <w:bCs/>
          <w:color w:val="000000"/>
          <w:sz w:val="32"/>
          <w:szCs w:val="32"/>
        </w:rPr>
        <w:t>207</w:t>
      </w:r>
      <w:r>
        <w:rPr>
          <w:rStyle w:val="17"/>
          <w:rFonts w:hint="eastAsia" w:ascii="仿宋_GB2312" w:hAnsi="仿宋_GB2312" w:eastAsia="仿宋_GB2312" w:cs="仿宋_GB2312"/>
          <w:bCs/>
          <w:color w:val="000000"/>
          <w:sz w:val="32"/>
          <w:szCs w:val="32"/>
        </w:rPr>
        <w:t>）文物（</w:t>
      </w:r>
      <w:r>
        <w:rPr>
          <w:rStyle w:val="17"/>
          <w:rFonts w:ascii="仿宋_GB2312" w:hAnsi="仿宋_GB2312" w:eastAsia="仿宋_GB2312" w:cs="仿宋_GB2312"/>
          <w:bCs/>
          <w:color w:val="000000"/>
          <w:sz w:val="32"/>
          <w:szCs w:val="32"/>
        </w:rPr>
        <w:t>02</w:t>
      </w:r>
      <w:r>
        <w:rPr>
          <w:rStyle w:val="17"/>
          <w:rFonts w:hint="eastAsia" w:ascii="仿宋_GB2312" w:hAnsi="仿宋_GB2312" w:eastAsia="仿宋_GB2312" w:cs="仿宋_GB2312"/>
          <w:bCs/>
          <w:color w:val="000000"/>
          <w:sz w:val="32"/>
          <w:szCs w:val="32"/>
        </w:rPr>
        <w:t>）文物保护（</w:t>
      </w:r>
      <w:r>
        <w:rPr>
          <w:rStyle w:val="17"/>
          <w:rFonts w:ascii="仿宋_GB2312" w:hAnsi="仿宋_GB2312" w:eastAsia="仿宋_GB2312" w:cs="仿宋_GB2312"/>
          <w:bCs/>
          <w:color w:val="000000"/>
          <w:sz w:val="32"/>
          <w:szCs w:val="32"/>
        </w:rPr>
        <w:t>04</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0.60</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Style w:val="17"/>
          <w:rFonts w:ascii="仿宋_GB2312" w:hAnsi="仿宋_GB2312" w:eastAsia="仿宋_GB2312" w:cs="仿宋_GB2312"/>
          <w:bCs/>
          <w:color w:val="000000"/>
          <w:sz w:val="32"/>
          <w:szCs w:val="32"/>
        </w:rPr>
        <w:t>11.</w:t>
      </w:r>
      <w:r>
        <w:rPr>
          <w:rStyle w:val="17"/>
          <w:rFonts w:hint="eastAsia" w:ascii="仿宋_GB2312" w:hAnsi="仿宋_GB2312" w:eastAsia="仿宋_GB2312" w:cs="仿宋_GB2312"/>
          <w:bCs/>
          <w:color w:val="000000"/>
          <w:sz w:val="32"/>
          <w:szCs w:val="32"/>
        </w:rPr>
        <w:t>文化旅游体育与传媒（</w:t>
      </w:r>
      <w:r>
        <w:rPr>
          <w:rStyle w:val="17"/>
          <w:rFonts w:ascii="仿宋_GB2312" w:hAnsi="仿宋_GB2312" w:eastAsia="仿宋_GB2312" w:cs="仿宋_GB2312"/>
          <w:bCs/>
          <w:color w:val="000000"/>
          <w:sz w:val="32"/>
          <w:szCs w:val="32"/>
        </w:rPr>
        <w:t>207</w:t>
      </w:r>
      <w:r>
        <w:rPr>
          <w:rStyle w:val="17"/>
          <w:rFonts w:hint="eastAsia" w:ascii="仿宋_GB2312" w:hAnsi="仿宋_GB2312" w:eastAsia="仿宋_GB2312" w:cs="仿宋_GB2312"/>
          <w:bCs/>
          <w:color w:val="000000"/>
          <w:sz w:val="32"/>
          <w:szCs w:val="32"/>
        </w:rPr>
        <w:t>）新闻出版电影（</w:t>
      </w:r>
      <w:r>
        <w:rPr>
          <w:rStyle w:val="17"/>
          <w:rFonts w:ascii="仿宋_GB2312" w:hAnsi="仿宋_GB2312" w:eastAsia="仿宋_GB2312" w:cs="仿宋_GB2312"/>
          <w:bCs/>
          <w:color w:val="000000"/>
          <w:sz w:val="32"/>
          <w:szCs w:val="32"/>
        </w:rPr>
        <w:t>06</w:t>
      </w:r>
      <w:r>
        <w:rPr>
          <w:rStyle w:val="17"/>
          <w:rFonts w:hint="eastAsia" w:ascii="仿宋_GB2312" w:hAnsi="仿宋_GB2312" w:eastAsia="仿宋_GB2312" w:cs="仿宋_GB2312"/>
          <w:bCs/>
          <w:color w:val="000000"/>
          <w:sz w:val="32"/>
          <w:szCs w:val="32"/>
        </w:rPr>
        <w:t>）电影（</w:t>
      </w:r>
      <w:r>
        <w:rPr>
          <w:rStyle w:val="17"/>
          <w:rFonts w:ascii="仿宋_GB2312" w:hAnsi="仿宋_GB2312" w:eastAsia="仿宋_GB2312" w:cs="仿宋_GB2312"/>
          <w:bCs/>
          <w:color w:val="000000"/>
          <w:sz w:val="32"/>
          <w:szCs w:val="32"/>
        </w:rPr>
        <w:t>07</w:t>
      </w:r>
      <w:r>
        <w:rPr>
          <w:rStyle w:val="17"/>
          <w:rFonts w:hint="eastAsia" w:ascii="仿宋_GB2312" w:hAnsi="仿宋_GB2312" w:eastAsia="仿宋_GB2312" w:cs="仿宋_GB2312"/>
          <w:bCs/>
          <w:color w:val="000000"/>
          <w:sz w:val="32"/>
          <w:szCs w:val="32"/>
        </w:rPr>
        <w:t>）</w:t>
      </w:r>
      <w:r>
        <w:rPr>
          <w:rStyle w:val="17"/>
          <w:rFonts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5.64</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Fonts w:ascii="仿宋_GB2312" w:hAnsi="仿宋_GB2312" w:eastAsia="仿宋_GB2312" w:cs="仿宋_GB2312"/>
          <w:sz w:val="32"/>
          <w:szCs w:val="32"/>
        </w:rPr>
      </w:pPr>
      <w:r>
        <w:rPr>
          <w:rStyle w:val="17"/>
          <w:rFonts w:ascii="仿宋_GB2312" w:hAnsi="仿宋_GB2312" w:eastAsia="仿宋_GB2312" w:cs="仿宋_GB2312"/>
          <w:bCs/>
          <w:color w:val="000000"/>
          <w:sz w:val="32"/>
          <w:szCs w:val="32"/>
        </w:rPr>
        <w:t>12.</w:t>
      </w:r>
      <w:r>
        <w:rPr>
          <w:rStyle w:val="17"/>
          <w:rFonts w:hint="eastAsia" w:ascii="仿宋_GB2312" w:hAnsi="仿宋_GB2312" w:eastAsia="仿宋_GB2312" w:cs="仿宋_GB2312"/>
          <w:bCs/>
          <w:color w:val="000000"/>
          <w:sz w:val="32"/>
          <w:szCs w:val="32"/>
        </w:rPr>
        <w:t>社会保障和就业（</w:t>
      </w:r>
      <w:r>
        <w:rPr>
          <w:rStyle w:val="17"/>
          <w:rFonts w:ascii="仿宋_GB2312" w:hAnsi="仿宋_GB2312" w:eastAsia="仿宋_GB2312" w:cs="仿宋_GB2312"/>
          <w:bCs/>
          <w:color w:val="000000"/>
          <w:sz w:val="32"/>
          <w:szCs w:val="32"/>
        </w:rPr>
        <w:t>208</w:t>
      </w:r>
      <w:r>
        <w:rPr>
          <w:rStyle w:val="17"/>
          <w:rFonts w:hint="eastAsia" w:ascii="仿宋_GB2312" w:hAnsi="仿宋_GB2312" w:eastAsia="仿宋_GB2312" w:cs="仿宋_GB2312"/>
          <w:bCs/>
          <w:color w:val="000000"/>
          <w:sz w:val="32"/>
          <w:szCs w:val="32"/>
        </w:rPr>
        <w:t>）其他社会保障和就业支出</w:t>
      </w:r>
      <w:r>
        <w:rPr>
          <w:rStyle w:val="17"/>
          <w:rFonts w:ascii="仿宋_GB2312" w:hAnsi="仿宋_GB2312" w:eastAsia="仿宋_GB2312" w:cs="仿宋_GB2312"/>
          <w:bCs/>
          <w:color w:val="000000"/>
          <w:sz w:val="32"/>
          <w:szCs w:val="32"/>
        </w:rPr>
        <w:t xml:space="preserve">(99)  </w:t>
      </w:r>
      <w:r>
        <w:rPr>
          <w:rStyle w:val="17"/>
          <w:rFonts w:hint="eastAsia" w:ascii="仿宋_GB2312" w:hAnsi="仿宋_GB2312" w:eastAsia="仿宋_GB2312" w:cs="仿宋_GB2312"/>
          <w:bCs/>
          <w:color w:val="000000"/>
          <w:sz w:val="32"/>
          <w:szCs w:val="32"/>
        </w:rPr>
        <w:t>其他社会保障和就业支出</w:t>
      </w:r>
      <w:r>
        <w:rPr>
          <w:rStyle w:val="17"/>
          <w:rFonts w:ascii="仿宋_GB2312" w:hAnsi="仿宋_GB2312" w:eastAsia="仿宋_GB2312" w:cs="仿宋_GB2312"/>
          <w:bCs/>
          <w:color w:val="000000"/>
          <w:sz w:val="32"/>
          <w:szCs w:val="32"/>
        </w:rPr>
        <w:t>(01):</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2.40</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bCs/>
          <w:color w:val="000000"/>
          <w:sz w:val="32"/>
          <w:szCs w:val="32"/>
        </w:rPr>
        <w:t>13.</w:t>
      </w:r>
      <w:r>
        <w:rPr>
          <w:rFonts w:hint="eastAsia" w:ascii="仿宋_GB2312" w:hAnsi="仿宋_GB2312" w:eastAsia="仿宋_GB2312" w:cs="仿宋_GB2312"/>
          <w:b/>
          <w:bCs/>
          <w:color w:val="000000"/>
          <w:sz w:val="32"/>
          <w:szCs w:val="32"/>
        </w:rPr>
        <w:t>卫生健康支出</w:t>
      </w:r>
      <w:r>
        <w:rPr>
          <w:rStyle w:val="17"/>
          <w:rFonts w:hint="eastAsia" w:ascii="仿宋_GB2312" w:hAnsi="仿宋_GB2312" w:eastAsia="仿宋_GB2312" w:cs="仿宋_GB2312"/>
          <w:bCs/>
          <w:color w:val="000000"/>
          <w:sz w:val="32"/>
          <w:szCs w:val="32"/>
        </w:rPr>
        <w:t>（</w:t>
      </w:r>
      <w:r>
        <w:rPr>
          <w:rStyle w:val="17"/>
          <w:rFonts w:ascii="仿宋_GB2312" w:hAnsi="仿宋_GB2312" w:eastAsia="仿宋_GB2312" w:cs="仿宋_GB2312"/>
          <w:bCs/>
          <w:color w:val="000000"/>
          <w:sz w:val="32"/>
          <w:szCs w:val="32"/>
        </w:rPr>
        <w:t>210</w:t>
      </w:r>
      <w:r>
        <w:rPr>
          <w:rStyle w:val="17"/>
          <w:rFonts w:hint="eastAsia" w:ascii="仿宋_GB2312" w:hAnsi="仿宋_GB2312" w:eastAsia="仿宋_GB2312" w:cs="仿宋_GB2312"/>
          <w:bCs/>
          <w:color w:val="000000"/>
          <w:sz w:val="32"/>
          <w:szCs w:val="32"/>
        </w:rPr>
        <w:t>）卫生健康管理事务</w:t>
      </w:r>
      <w:r>
        <w:rPr>
          <w:rStyle w:val="17"/>
          <w:rFonts w:ascii="仿宋_GB2312" w:hAnsi="仿宋_GB2312" w:eastAsia="仿宋_GB2312" w:cs="仿宋_GB2312"/>
          <w:bCs/>
          <w:color w:val="000000"/>
          <w:sz w:val="32"/>
          <w:szCs w:val="32"/>
        </w:rPr>
        <w:t>(01)</w:t>
      </w:r>
      <w:r>
        <w:rPr>
          <w:rStyle w:val="17"/>
          <w:rFonts w:hint="eastAsia" w:ascii="仿宋_GB2312" w:hAnsi="仿宋_GB2312" w:eastAsia="仿宋_GB2312" w:cs="仿宋_GB2312"/>
          <w:bCs/>
          <w:color w:val="000000"/>
          <w:sz w:val="32"/>
          <w:szCs w:val="32"/>
        </w:rPr>
        <w:t>一般行政管理事务</w:t>
      </w:r>
      <w:r>
        <w:rPr>
          <w:rStyle w:val="17"/>
          <w:rFonts w:ascii="仿宋_GB2312" w:hAnsi="仿宋_GB2312" w:eastAsia="仿宋_GB2312" w:cs="仿宋_GB2312"/>
          <w:bCs/>
          <w:color w:val="000000"/>
          <w:sz w:val="32"/>
          <w:szCs w:val="32"/>
        </w:rPr>
        <w:t>(02):</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8.10</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bCs/>
          <w:color w:val="000000"/>
          <w:sz w:val="32"/>
          <w:szCs w:val="32"/>
        </w:rPr>
        <w:t>14.</w:t>
      </w:r>
      <w:r>
        <w:rPr>
          <w:rFonts w:hint="eastAsia" w:ascii="仿宋_GB2312" w:hAnsi="仿宋_GB2312" w:eastAsia="仿宋_GB2312" w:cs="仿宋_GB2312"/>
          <w:b/>
          <w:bCs/>
          <w:color w:val="000000"/>
          <w:sz w:val="32"/>
          <w:szCs w:val="32"/>
        </w:rPr>
        <w:t>卫生健康支出</w:t>
      </w:r>
      <w:r>
        <w:rPr>
          <w:rStyle w:val="17"/>
          <w:rFonts w:hint="eastAsia" w:ascii="仿宋_GB2312" w:hAnsi="仿宋_GB2312" w:eastAsia="仿宋_GB2312" w:cs="仿宋_GB2312"/>
          <w:bCs/>
          <w:color w:val="000000"/>
          <w:sz w:val="32"/>
          <w:szCs w:val="32"/>
        </w:rPr>
        <w:t>（</w:t>
      </w:r>
      <w:r>
        <w:rPr>
          <w:rStyle w:val="17"/>
          <w:rFonts w:ascii="仿宋_GB2312" w:hAnsi="仿宋_GB2312" w:eastAsia="仿宋_GB2312" w:cs="仿宋_GB2312"/>
          <w:bCs/>
          <w:color w:val="000000"/>
          <w:sz w:val="32"/>
          <w:szCs w:val="32"/>
        </w:rPr>
        <w:t>210</w:t>
      </w:r>
      <w:r>
        <w:rPr>
          <w:rStyle w:val="17"/>
          <w:rFonts w:hint="eastAsia" w:ascii="仿宋_GB2312" w:hAnsi="仿宋_GB2312" w:eastAsia="仿宋_GB2312" w:cs="仿宋_GB2312"/>
          <w:bCs/>
          <w:color w:val="000000"/>
          <w:sz w:val="32"/>
          <w:szCs w:val="32"/>
        </w:rPr>
        <w:t>）基层医疗卫生机构</w:t>
      </w:r>
      <w:r>
        <w:rPr>
          <w:rStyle w:val="17"/>
          <w:rFonts w:ascii="仿宋_GB2312" w:hAnsi="仿宋_GB2312" w:eastAsia="仿宋_GB2312" w:cs="仿宋_GB2312"/>
          <w:bCs/>
          <w:color w:val="000000"/>
          <w:sz w:val="32"/>
          <w:szCs w:val="32"/>
        </w:rPr>
        <w:t>(03)</w:t>
      </w:r>
      <w:r>
        <w:rPr>
          <w:rStyle w:val="17"/>
          <w:rFonts w:hint="eastAsia" w:ascii="仿宋_GB2312" w:hAnsi="仿宋_GB2312" w:eastAsia="仿宋_GB2312" w:cs="仿宋_GB2312"/>
          <w:bCs/>
          <w:color w:val="000000"/>
          <w:sz w:val="32"/>
          <w:szCs w:val="32"/>
        </w:rPr>
        <w:t>其他基层医疗卫生机构支出（</w:t>
      </w:r>
      <w:r>
        <w:rPr>
          <w:rStyle w:val="17"/>
          <w:rFonts w:ascii="仿宋_GB2312" w:hAnsi="仿宋_GB2312" w:eastAsia="仿宋_GB2312" w:cs="仿宋_GB2312"/>
          <w:bCs/>
          <w:color w:val="000000"/>
          <w:sz w:val="32"/>
          <w:szCs w:val="32"/>
        </w:rPr>
        <w:t>99</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88.26</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bCs/>
          <w:color w:val="000000"/>
          <w:sz w:val="32"/>
          <w:szCs w:val="32"/>
        </w:rPr>
        <w:t>15.</w:t>
      </w:r>
      <w:r>
        <w:rPr>
          <w:rFonts w:hint="eastAsia" w:ascii="仿宋_GB2312" w:hAnsi="仿宋_GB2312" w:eastAsia="仿宋_GB2312" w:cs="仿宋_GB2312"/>
          <w:b/>
          <w:bCs/>
          <w:color w:val="000000"/>
          <w:sz w:val="32"/>
          <w:szCs w:val="32"/>
        </w:rPr>
        <w:t>卫生健康支出</w:t>
      </w:r>
      <w:r>
        <w:rPr>
          <w:rStyle w:val="17"/>
          <w:rFonts w:hint="eastAsia" w:ascii="仿宋_GB2312" w:hAnsi="仿宋_GB2312" w:eastAsia="仿宋_GB2312" w:cs="仿宋_GB2312"/>
          <w:bCs/>
          <w:color w:val="000000"/>
          <w:sz w:val="32"/>
          <w:szCs w:val="32"/>
        </w:rPr>
        <w:t>（</w:t>
      </w:r>
      <w:r>
        <w:rPr>
          <w:rStyle w:val="17"/>
          <w:rFonts w:ascii="仿宋_GB2312" w:hAnsi="仿宋_GB2312" w:eastAsia="仿宋_GB2312" w:cs="仿宋_GB2312"/>
          <w:bCs/>
          <w:color w:val="000000"/>
          <w:sz w:val="32"/>
          <w:szCs w:val="32"/>
        </w:rPr>
        <w:t>210</w:t>
      </w:r>
      <w:r>
        <w:rPr>
          <w:rStyle w:val="17"/>
          <w:rFonts w:hint="eastAsia" w:ascii="仿宋_GB2312" w:hAnsi="仿宋_GB2312" w:eastAsia="仿宋_GB2312" w:cs="仿宋_GB2312"/>
          <w:bCs/>
          <w:color w:val="000000"/>
          <w:sz w:val="32"/>
          <w:szCs w:val="32"/>
        </w:rPr>
        <w:t>）公共卫生（</w:t>
      </w:r>
      <w:r>
        <w:rPr>
          <w:rStyle w:val="17"/>
          <w:rFonts w:ascii="仿宋_GB2312" w:hAnsi="仿宋_GB2312" w:eastAsia="仿宋_GB2312" w:cs="仿宋_GB2312"/>
          <w:bCs/>
          <w:color w:val="000000"/>
          <w:sz w:val="32"/>
          <w:szCs w:val="32"/>
        </w:rPr>
        <w:t>04</w:t>
      </w:r>
      <w:r>
        <w:rPr>
          <w:rStyle w:val="17"/>
          <w:rFonts w:hint="eastAsia" w:ascii="仿宋_GB2312" w:hAnsi="仿宋_GB2312" w:eastAsia="仿宋_GB2312" w:cs="仿宋_GB2312"/>
          <w:bCs/>
          <w:color w:val="000000"/>
          <w:sz w:val="32"/>
          <w:szCs w:val="32"/>
        </w:rPr>
        <w:t>）基本公共卫生服务（</w:t>
      </w:r>
      <w:r>
        <w:rPr>
          <w:rStyle w:val="17"/>
          <w:rFonts w:ascii="仿宋_GB2312" w:hAnsi="仿宋_GB2312" w:eastAsia="仿宋_GB2312" w:cs="仿宋_GB2312"/>
          <w:bCs/>
          <w:color w:val="000000"/>
          <w:sz w:val="32"/>
          <w:szCs w:val="32"/>
        </w:rPr>
        <w:t>08</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249.68</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color w:val="000000"/>
          <w:sz w:val="32"/>
          <w:szCs w:val="32"/>
        </w:rPr>
        <w:t>16.</w:t>
      </w:r>
      <w:r>
        <w:rPr>
          <w:rFonts w:hint="eastAsia" w:ascii="仿宋_GB2312" w:hAnsi="仿宋_GB2312" w:eastAsia="仿宋_GB2312" w:cs="仿宋_GB2312"/>
          <w:b/>
          <w:bCs/>
          <w:color w:val="000000"/>
          <w:sz w:val="32"/>
          <w:szCs w:val="32"/>
        </w:rPr>
        <w:t>卫生健康支出</w:t>
      </w:r>
      <w:r>
        <w:rPr>
          <w:rStyle w:val="17"/>
          <w:rFonts w:hint="eastAsia" w:ascii="仿宋_GB2312" w:hAnsi="仿宋_GB2312" w:eastAsia="仿宋_GB2312" w:cs="仿宋_GB2312"/>
          <w:bCs/>
          <w:color w:val="000000"/>
          <w:sz w:val="32"/>
          <w:szCs w:val="32"/>
        </w:rPr>
        <w:t>（</w:t>
      </w:r>
      <w:r>
        <w:rPr>
          <w:rStyle w:val="17"/>
          <w:rFonts w:ascii="仿宋_GB2312" w:hAnsi="仿宋_GB2312" w:eastAsia="仿宋_GB2312" w:cs="仿宋_GB2312"/>
          <w:bCs/>
          <w:color w:val="000000"/>
          <w:sz w:val="32"/>
          <w:szCs w:val="32"/>
        </w:rPr>
        <w:t>210</w:t>
      </w:r>
      <w:r>
        <w:rPr>
          <w:rStyle w:val="17"/>
          <w:rFonts w:hint="eastAsia" w:ascii="仿宋_GB2312" w:hAnsi="仿宋_GB2312" w:eastAsia="仿宋_GB2312" w:cs="仿宋_GB2312"/>
          <w:bCs/>
          <w:color w:val="000000"/>
          <w:sz w:val="32"/>
          <w:szCs w:val="32"/>
        </w:rPr>
        <w:t>）公共卫生（</w:t>
      </w:r>
      <w:r>
        <w:rPr>
          <w:rStyle w:val="17"/>
          <w:rFonts w:ascii="仿宋_GB2312" w:hAnsi="仿宋_GB2312" w:eastAsia="仿宋_GB2312" w:cs="仿宋_GB2312"/>
          <w:bCs/>
          <w:color w:val="000000"/>
          <w:sz w:val="32"/>
          <w:szCs w:val="32"/>
        </w:rPr>
        <w:t>04</w:t>
      </w:r>
      <w:r>
        <w:rPr>
          <w:rStyle w:val="17"/>
          <w:rFonts w:hint="eastAsia" w:ascii="仿宋_GB2312" w:hAnsi="仿宋_GB2312" w:eastAsia="仿宋_GB2312" w:cs="仿宋_GB2312"/>
          <w:bCs/>
          <w:color w:val="000000"/>
          <w:sz w:val="32"/>
          <w:szCs w:val="32"/>
        </w:rPr>
        <w:t>）重大公共卫生服务（</w:t>
      </w:r>
      <w:r>
        <w:rPr>
          <w:rStyle w:val="17"/>
          <w:rFonts w:ascii="仿宋_GB2312" w:hAnsi="仿宋_GB2312" w:eastAsia="仿宋_GB2312" w:cs="仿宋_GB2312"/>
          <w:bCs/>
          <w:color w:val="000000"/>
          <w:sz w:val="32"/>
          <w:szCs w:val="32"/>
        </w:rPr>
        <w:t>09</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5.00</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bCs/>
          <w:color w:val="000000"/>
          <w:sz w:val="32"/>
          <w:szCs w:val="32"/>
        </w:rPr>
        <w:t>17.</w:t>
      </w:r>
      <w:r>
        <w:rPr>
          <w:rFonts w:hint="eastAsia" w:ascii="仿宋_GB2312" w:hAnsi="仿宋_GB2312" w:eastAsia="仿宋_GB2312" w:cs="仿宋_GB2312"/>
          <w:b/>
          <w:bCs/>
          <w:color w:val="000000"/>
          <w:sz w:val="32"/>
          <w:szCs w:val="32"/>
        </w:rPr>
        <w:t>卫生健康支出</w:t>
      </w:r>
      <w:r>
        <w:rPr>
          <w:rStyle w:val="17"/>
          <w:rFonts w:hint="eastAsia" w:ascii="仿宋_GB2312" w:hAnsi="仿宋_GB2312" w:eastAsia="仿宋_GB2312" w:cs="仿宋_GB2312"/>
          <w:bCs/>
          <w:color w:val="000000"/>
          <w:sz w:val="32"/>
          <w:szCs w:val="32"/>
        </w:rPr>
        <w:t>（</w:t>
      </w:r>
      <w:r>
        <w:rPr>
          <w:rStyle w:val="17"/>
          <w:rFonts w:ascii="仿宋_GB2312" w:hAnsi="仿宋_GB2312" w:eastAsia="仿宋_GB2312" w:cs="仿宋_GB2312"/>
          <w:bCs/>
          <w:color w:val="000000"/>
          <w:sz w:val="32"/>
          <w:szCs w:val="32"/>
        </w:rPr>
        <w:t>210</w:t>
      </w:r>
      <w:r>
        <w:rPr>
          <w:rStyle w:val="17"/>
          <w:rFonts w:hint="eastAsia" w:ascii="仿宋_GB2312" w:hAnsi="仿宋_GB2312" w:eastAsia="仿宋_GB2312" w:cs="仿宋_GB2312"/>
          <w:bCs/>
          <w:color w:val="000000"/>
          <w:sz w:val="32"/>
          <w:szCs w:val="32"/>
        </w:rPr>
        <w:t>）公共卫生（</w:t>
      </w:r>
      <w:r>
        <w:rPr>
          <w:rStyle w:val="17"/>
          <w:rFonts w:ascii="仿宋_GB2312" w:hAnsi="仿宋_GB2312" w:eastAsia="仿宋_GB2312" w:cs="仿宋_GB2312"/>
          <w:bCs/>
          <w:color w:val="000000"/>
          <w:sz w:val="32"/>
          <w:szCs w:val="32"/>
        </w:rPr>
        <w:t>04</w:t>
      </w:r>
      <w:r>
        <w:rPr>
          <w:rStyle w:val="17"/>
          <w:rFonts w:hint="eastAsia" w:ascii="仿宋_GB2312" w:hAnsi="仿宋_GB2312" w:eastAsia="仿宋_GB2312" w:cs="仿宋_GB2312"/>
          <w:bCs/>
          <w:color w:val="000000"/>
          <w:sz w:val="32"/>
          <w:szCs w:val="32"/>
        </w:rPr>
        <w:t>）其他公共卫生支出（</w:t>
      </w:r>
      <w:r>
        <w:rPr>
          <w:rStyle w:val="17"/>
          <w:rFonts w:ascii="仿宋_GB2312" w:hAnsi="仿宋_GB2312" w:eastAsia="仿宋_GB2312" w:cs="仿宋_GB2312"/>
          <w:bCs/>
          <w:color w:val="000000"/>
          <w:sz w:val="32"/>
          <w:szCs w:val="32"/>
        </w:rPr>
        <w:t>99</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20.81</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bCs/>
          <w:color w:val="000000"/>
          <w:sz w:val="32"/>
          <w:szCs w:val="32"/>
        </w:rPr>
        <w:t>18.</w:t>
      </w:r>
      <w:r>
        <w:rPr>
          <w:rFonts w:hint="eastAsia" w:ascii="仿宋_GB2312" w:hAnsi="仿宋_GB2312" w:eastAsia="仿宋_GB2312" w:cs="仿宋_GB2312"/>
          <w:b/>
          <w:bCs/>
          <w:color w:val="000000"/>
          <w:sz w:val="32"/>
          <w:szCs w:val="32"/>
        </w:rPr>
        <w:t>卫生健康支出</w:t>
      </w:r>
      <w:r>
        <w:rPr>
          <w:rStyle w:val="17"/>
          <w:rFonts w:hint="eastAsia" w:ascii="仿宋_GB2312" w:hAnsi="仿宋_GB2312" w:eastAsia="仿宋_GB2312" w:cs="仿宋_GB2312"/>
          <w:bCs/>
          <w:color w:val="000000"/>
          <w:sz w:val="32"/>
          <w:szCs w:val="32"/>
        </w:rPr>
        <w:t>（</w:t>
      </w:r>
      <w:r>
        <w:rPr>
          <w:rStyle w:val="17"/>
          <w:rFonts w:ascii="仿宋_GB2312" w:hAnsi="仿宋_GB2312" w:eastAsia="仿宋_GB2312" w:cs="仿宋_GB2312"/>
          <w:bCs/>
          <w:color w:val="000000"/>
          <w:sz w:val="32"/>
          <w:szCs w:val="32"/>
        </w:rPr>
        <w:t>210</w:t>
      </w:r>
      <w:r>
        <w:rPr>
          <w:rStyle w:val="17"/>
          <w:rFonts w:hint="eastAsia" w:ascii="仿宋_GB2312" w:hAnsi="仿宋_GB2312" w:eastAsia="仿宋_GB2312" w:cs="仿宋_GB2312"/>
          <w:bCs/>
          <w:color w:val="000000"/>
          <w:sz w:val="32"/>
          <w:szCs w:val="32"/>
        </w:rPr>
        <w:t>）计划生育事务（</w:t>
      </w:r>
      <w:r>
        <w:rPr>
          <w:rStyle w:val="17"/>
          <w:rFonts w:ascii="仿宋_GB2312" w:hAnsi="仿宋_GB2312" w:eastAsia="仿宋_GB2312" w:cs="仿宋_GB2312"/>
          <w:bCs/>
          <w:color w:val="000000"/>
          <w:sz w:val="32"/>
          <w:szCs w:val="32"/>
        </w:rPr>
        <w:t>07</w:t>
      </w:r>
      <w:r>
        <w:rPr>
          <w:rStyle w:val="17"/>
          <w:rFonts w:hint="eastAsia" w:ascii="仿宋_GB2312" w:hAnsi="仿宋_GB2312" w:eastAsia="仿宋_GB2312" w:cs="仿宋_GB2312"/>
          <w:bCs/>
          <w:color w:val="000000"/>
          <w:sz w:val="32"/>
          <w:szCs w:val="32"/>
        </w:rPr>
        <w:t>）计划生育服务（</w:t>
      </w:r>
      <w:r>
        <w:rPr>
          <w:rStyle w:val="17"/>
          <w:rFonts w:ascii="仿宋_GB2312" w:hAnsi="仿宋_GB2312" w:eastAsia="仿宋_GB2312" w:cs="仿宋_GB2312"/>
          <w:bCs/>
          <w:color w:val="000000"/>
          <w:sz w:val="32"/>
          <w:szCs w:val="32"/>
        </w:rPr>
        <w:t>17</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3.12</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bCs/>
          <w:color w:val="000000"/>
          <w:sz w:val="32"/>
          <w:szCs w:val="32"/>
        </w:rPr>
        <w:t>19.</w:t>
      </w:r>
      <w:r>
        <w:rPr>
          <w:rFonts w:hint="eastAsia" w:ascii="仿宋_GB2312" w:hAnsi="仿宋_GB2312" w:eastAsia="仿宋_GB2312" w:cs="仿宋_GB2312"/>
          <w:b/>
          <w:bCs/>
          <w:color w:val="000000"/>
          <w:sz w:val="32"/>
          <w:szCs w:val="32"/>
        </w:rPr>
        <w:t>卫生健康支出</w:t>
      </w:r>
      <w:r>
        <w:rPr>
          <w:rStyle w:val="17"/>
          <w:rFonts w:hint="eastAsia" w:ascii="仿宋_GB2312" w:hAnsi="仿宋_GB2312" w:eastAsia="仿宋_GB2312" w:cs="仿宋_GB2312"/>
          <w:bCs/>
          <w:color w:val="000000"/>
          <w:sz w:val="32"/>
          <w:szCs w:val="32"/>
        </w:rPr>
        <w:t>（</w:t>
      </w:r>
      <w:r>
        <w:rPr>
          <w:rStyle w:val="17"/>
          <w:rFonts w:ascii="仿宋_GB2312" w:hAnsi="仿宋_GB2312" w:eastAsia="仿宋_GB2312" w:cs="仿宋_GB2312"/>
          <w:bCs/>
          <w:color w:val="000000"/>
          <w:sz w:val="32"/>
          <w:szCs w:val="32"/>
        </w:rPr>
        <w:t>210</w:t>
      </w:r>
      <w:r>
        <w:rPr>
          <w:rStyle w:val="17"/>
          <w:rFonts w:hint="eastAsia" w:ascii="仿宋_GB2312" w:hAnsi="仿宋_GB2312" w:eastAsia="仿宋_GB2312" w:cs="仿宋_GB2312"/>
          <w:bCs/>
          <w:color w:val="000000"/>
          <w:sz w:val="32"/>
          <w:szCs w:val="32"/>
        </w:rPr>
        <w:t>）计划生育事务（</w:t>
      </w:r>
      <w:r>
        <w:rPr>
          <w:rStyle w:val="17"/>
          <w:rFonts w:ascii="仿宋_GB2312" w:hAnsi="仿宋_GB2312" w:eastAsia="仿宋_GB2312" w:cs="仿宋_GB2312"/>
          <w:bCs/>
          <w:color w:val="000000"/>
          <w:sz w:val="32"/>
          <w:szCs w:val="32"/>
        </w:rPr>
        <w:t>07</w:t>
      </w:r>
      <w:r>
        <w:rPr>
          <w:rStyle w:val="17"/>
          <w:rFonts w:hint="eastAsia" w:ascii="仿宋_GB2312" w:hAnsi="仿宋_GB2312" w:eastAsia="仿宋_GB2312" w:cs="仿宋_GB2312"/>
          <w:bCs/>
          <w:color w:val="000000"/>
          <w:sz w:val="32"/>
          <w:szCs w:val="32"/>
        </w:rPr>
        <w:t>）其他计划生育事务支出（</w:t>
      </w:r>
      <w:r>
        <w:rPr>
          <w:rStyle w:val="17"/>
          <w:rFonts w:ascii="仿宋_GB2312" w:hAnsi="仿宋_GB2312" w:eastAsia="仿宋_GB2312" w:cs="仿宋_GB2312"/>
          <w:bCs/>
          <w:color w:val="000000"/>
          <w:sz w:val="32"/>
          <w:szCs w:val="32"/>
        </w:rPr>
        <w:t>99</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102.40</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bCs/>
          <w:color w:val="000000"/>
          <w:sz w:val="32"/>
          <w:szCs w:val="32"/>
        </w:rPr>
        <w:t>20.</w:t>
      </w:r>
      <w:r>
        <w:rPr>
          <w:rFonts w:hint="eastAsia" w:ascii="仿宋_GB2312" w:hAnsi="仿宋_GB2312" w:eastAsia="仿宋_GB2312" w:cs="仿宋_GB2312"/>
          <w:b/>
          <w:bCs/>
          <w:color w:val="000000"/>
          <w:sz w:val="32"/>
          <w:szCs w:val="32"/>
        </w:rPr>
        <w:t>卫生健康支出</w:t>
      </w:r>
      <w:r>
        <w:rPr>
          <w:rStyle w:val="17"/>
          <w:rFonts w:hint="eastAsia" w:ascii="仿宋_GB2312" w:hAnsi="仿宋_GB2312" w:eastAsia="仿宋_GB2312" w:cs="仿宋_GB2312"/>
          <w:bCs/>
          <w:color w:val="000000"/>
          <w:sz w:val="32"/>
          <w:szCs w:val="32"/>
        </w:rPr>
        <w:t>（</w:t>
      </w:r>
      <w:r>
        <w:rPr>
          <w:rStyle w:val="17"/>
          <w:rFonts w:ascii="仿宋_GB2312" w:hAnsi="仿宋_GB2312" w:eastAsia="仿宋_GB2312" w:cs="仿宋_GB2312"/>
          <w:bCs/>
          <w:color w:val="000000"/>
          <w:sz w:val="32"/>
          <w:szCs w:val="32"/>
        </w:rPr>
        <w:t>210</w:t>
      </w:r>
      <w:r>
        <w:rPr>
          <w:rStyle w:val="17"/>
          <w:rFonts w:hint="eastAsia" w:ascii="仿宋_GB2312" w:hAnsi="仿宋_GB2312" w:eastAsia="仿宋_GB2312" w:cs="仿宋_GB2312"/>
          <w:bCs/>
          <w:color w:val="000000"/>
          <w:sz w:val="32"/>
          <w:szCs w:val="32"/>
        </w:rPr>
        <w:t>）其他卫生健康支出（</w:t>
      </w:r>
      <w:r>
        <w:rPr>
          <w:rStyle w:val="17"/>
          <w:rFonts w:ascii="仿宋_GB2312" w:hAnsi="仿宋_GB2312" w:eastAsia="仿宋_GB2312" w:cs="仿宋_GB2312"/>
          <w:bCs/>
          <w:color w:val="000000"/>
          <w:sz w:val="32"/>
          <w:szCs w:val="32"/>
        </w:rPr>
        <w:t>99</w:t>
      </w:r>
      <w:r>
        <w:rPr>
          <w:rStyle w:val="17"/>
          <w:rFonts w:hint="eastAsia" w:ascii="仿宋_GB2312" w:hAnsi="仿宋_GB2312" w:eastAsia="仿宋_GB2312" w:cs="仿宋_GB2312"/>
          <w:bCs/>
          <w:color w:val="000000"/>
          <w:sz w:val="32"/>
          <w:szCs w:val="32"/>
        </w:rPr>
        <w:t>）其他卫生健康支出（</w:t>
      </w:r>
      <w:r>
        <w:rPr>
          <w:rStyle w:val="17"/>
          <w:rFonts w:ascii="仿宋_GB2312" w:hAnsi="仿宋_GB2312" w:eastAsia="仿宋_GB2312" w:cs="仿宋_GB2312"/>
          <w:bCs/>
          <w:color w:val="000000"/>
          <w:sz w:val="32"/>
          <w:szCs w:val="32"/>
        </w:rPr>
        <w:t>01</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0.52</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bCs/>
          <w:color w:val="000000"/>
          <w:sz w:val="32"/>
          <w:szCs w:val="32"/>
        </w:rPr>
        <w:t>21.</w:t>
      </w:r>
      <w:r>
        <w:rPr>
          <w:rFonts w:hint="eastAsia" w:ascii="仿宋_GB2312" w:hAnsi="仿宋_GB2312" w:eastAsia="仿宋_GB2312" w:cs="仿宋_GB2312"/>
          <w:b/>
          <w:bCs/>
          <w:color w:val="000000"/>
          <w:sz w:val="32"/>
          <w:szCs w:val="32"/>
        </w:rPr>
        <w:t>城乡社区支出（</w:t>
      </w:r>
      <w:r>
        <w:rPr>
          <w:rFonts w:ascii="仿宋_GB2312" w:hAnsi="仿宋_GB2312" w:eastAsia="仿宋_GB2312" w:cs="仿宋_GB2312"/>
          <w:b/>
          <w:bCs/>
          <w:color w:val="000000"/>
          <w:sz w:val="32"/>
          <w:szCs w:val="32"/>
        </w:rPr>
        <w:t>212</w:t>
      </w:r>
      <w:r>
        <w:rPr>
          <w:rFonts w:hint="eastAsia" w:ascii="仿宋_GB2312" w:hAnsi="仿宋_GB2312" w:eastAsia="仿宋_GB2312" w:cs="仿宋_GB2312"/>
          <w:b/>
          <w:bCs/>
          <w:color w:val="000000"/>
          <w:sz w:val="32"/>
          <w:szCs w:val="32"/>
        </w:rPr>
        <w:t>）城乡社区环境卫生（</w:t>
      </w:r>
      <w:r>
        <w:rPr>
          <w:rFonts w:ascii="仿宋_GB2312" w:hAnsi="仿宋_GB2312" w:eastAsia="仿宋_GB2312" w:cs="仿宋_GB2312"/>
          <w:b/>
          <w:bCs/>
          <w:color w:val="000000"/>
          <w:sz w:val="32"/>
          <w:szCs w:val="32"/>
        </w:rPr>
        <w:t>05</w:t>
      </w:r>
      <w:r>
        <w:rPr>
          <w:rFonts w:hint="eastAsia" w:ascii="仿宋_GB2312" w:hAnsi="仿宋_GB2312" w:eastAsia="仿宋_GB2312" w:cs="仿宋_GB2312"/>
          <w:b/>
          <w:bCs/>
          <w:color w:val="000000"/>
          <w:sz w:val="32"/>
          <w:szCs w:val="32"/>
        </w:rPr>
        <w:t>）城乡社区环境卫生（</w:t>
      </w:r>
      <w:r>
        <w:rPr>
          <w:rFonts w:ascii="仿宋_GB2312" w:hAnsi="仿宋_GB2312" w:eastAsia="仿宋_GB2312" w:cs="仿宋_GB2312"/>
          <w:b/>
          <w:bCs/>
          <w:color w:val="000000"/>
          <w:sz w:val="32"/>
          <w:szCs w:val="32"/>
        </w:rPr>
        <w:t>01</w:t>
      </w:r>
      <w:r>
        <w:rPr>
          <w:rFonts w:hint="eastAsia" w:ascii="仿宋_GB2312" w:hAnsi="仿宋_GB2312" w:eastAsia="仿宋_GB2312" w:cs="仿宋_GB2312"/>
          <w:b/>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1.01</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color w:val="000000"/>
          <w:sz w:val="32"/>
          <w:szCs w:val="32"/>
        </w:rPr>
        <w:t>22.</w:t>
      </w:r>
      <w:r>
        <w:rPr>
          <w:rFonts w:hint="eastAsia" w:ascii="仿宋_GB2312" w:hAnsi="仿宋_GB2312" w:eastAsia="仿宋_GB2312" w:cs="仿宋_GB2312"/>
          <w:b/>
          <w:color w:val="000000"/>
          <w:sz w:val="32"/>
          <w:szCs w:val="32"/>
        </w:rPr>
        <w:t>农林水支出（</w:t>
      </w:r>
      <w:r>
        <w:rPr>
          <w:rFonts w:ascii="仿宋_GB2312" w:hAnsi="仿宋_GB2312" w:eastAsia="仿宋_GB2312" w:cs="仿宋_GB2312"/>
          <w:b/>
          <w:color w:val="000000"/>
          <w:sz w:val="32"/>
          <w:szCs w:val="32"/>
        </w:rPr>
        <w:t>213</w:t>
      </w:r>
      <w:r>
        <w:rPr>
          <w:rFonts w:hint="eastAsia" w:ascii="仿宋_GB2312" w:hAnsi="仿宋_GB2312" w:eastAsia="仿宋_GB2312" w:cs="仿宋_GB2312"/>
          <w:b/>
          <w:color w:val="000000"/>
          <w:sz w:val="32"/>
          <w:szCs w:val="32"/>
        </w:rPr>
        <w:t>）农业（</w:t>
      </w:r>
      <w:r>
        <w:rPr>
          <w:rFonts w:ascii="仿宋_GB2312" w:hAnsi="仿宋_GB2312" w:eastAsia="仿宋_GB2312" w:cs="仿宋_GB2312"/>
          <w:b/>
          <w:color w:val="000000"/>
          <w:sz w:val="32"/>
          <w:szCs w:val="32"/>
        </w:rPr>
        <w:t>01</w:t>
      </w:r>
      <w:r>
        <w:rPr>
          <w:rFonts w:hint="eastAsia" w:ascii="仿宋_GB2312" w:hAnsi="仿宋_GB2312" w:eastAsia="仿宋_GB2312" w:cs="仿宋_GB2312"/>
          <w:b/>
          <w:color w:val="000000"/>
          <w:sz w:val="32"/>
          <w:szCs w:val="32"/>
        </w:rPr>
        <w:t>）病虫害控制（</w:t>
      </w:r>
      <w:r>
        <w:rPr>
          <w:rFonts w:ascii="仿宋_GB2312" w:hAnsi="仿宋_GB2312" w:eastAsia="仿宋_GB2312" w:cs="仿宋_GB2312"/>
          <w:b/>
          <w:color w:val="000000"/>
          <w:sz w:val="32"/>
          <w:szCs w:val="32"/>
        </w:rPr>
        <w:t>08</w:t>
      </w:r>
      <w:r>
        <w:rPr>
          <w:rFonts w:hint="eastAsia" w:ascii="仿宋_GB2312" w:hAnsi="仿宋_GB2312" w:eastAsia="仿宋_GB2312" w:cs="仿宋_GB2312"/>
          <w:b/>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10.24</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color w:val="000000"/>
          <w:sz w:val="32"/>
          <w:szCs w:val="32"/>
        </w:rPr>
        <w:t>23.</w:t>
      </w:r>
      <w:r>
        <w:rPr>
          <w:rFonts w:hint="eastAsia" w:ascii="仿宋_GB2312" w:hAnsi="仿宋_GB2312" w:eastAsia="仿宋_GB2312" w:cs="仿宋_GB2312"/>
          <w:b/>
          <w:color w:val="000000"/>
          <w:sz w:val="32"/>
          <w:szCs w:val="32"/>
        </w:rPr>
        <w:t>农林水支出（</w:t>
      </w:r>
      <w:r>
        <w:rPr>
          <w:rFonts w:ascii="仿宋_GB2312" w:hAnsi="仿宋_GB2312" w:eastAsia="仿宋_GB2312" w:cs="仿宋_GB2312"/>
          <w:b/>
          <w:color w:val="000000"/>
          <w:sz w:val="32"/>
          <w:szCs w:val="32"/>
        </w:rPr>
        <w:t>213</w:t>
      </w:r>
      <w:r>
        <w:rPr>
          <w:rFonts w:hint="eastAsia" w:ascii="仿宋_GB2312" w:hAnsi="仿宋_GB2312" w:eastAsia="仿宋_GB2312" w:cs="仿宋_GB2312"/>
          <w:b/>
          <w:color w:val="000000"/>
          <w:sz w:val="32"/>
          <w:szCs w:val="32"/>
        </w:rPr>
        <w:t>）农业（</w:t>
      </w:r>
      <w:r>
        <w:rPr>
          <w:rFonts w:ascii="仿宋_GB2312" w:hAnsi="仿宋_GB2312" w:eastAsia="仿宋_GB2312" w:cs="仿宋_GB2312"/>
          <w:b/>
          <w:color w:val="000000"/>
          <w:sz w:val="32"/>
          <w:szCs w:val="32"/>
        </w:rPr>
        <w:t>01</w:t>
      </w:r>
      <w:r>
        <w:rPr>
          <w:rFonts w:hint="eastAsia" w:ascii="仿宋_GB2312" w:hAnsi="仿宋_GB2312" w:eastAsia="仿宋_GB2312" w:cs="仿宋_GB2312"/>
          <w:b/>
          <w:color w:val="000000"/>
          <w:sz w:val="32"/>
          <w:szCs w:val="32"/>
        </w:rPr>
        <w:t>）农产品质量安全（</w:t>
      </w:r>
      <w:r>
        <w:rPr>
          <w:rFonts w:ascii="仿宋_GB2312" w:hAnsi="仿宋_GB2312" w:eastAsia="仿宋_GB2312" w:cs="仿宋_GB2312"/>
          <w:b/>
          <w:color w:val="000000"/>
          <w:sz w:val="32"/>
          <w:szCs w:val="32"/>
        </w:rPr>
        <w:t>09</w:t>
      </w:r>
      <w:r>
        <w:rPr>
          <w:rFonts w:hint="eastAsia" w:ascii="仿宋_GB2312" w:hAnsi="仿宋_GB2312" w:eastAsia="仿宋_GB2312" w:cs="仿宋_GB2312"/>
          <w:b/>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2.00</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color w:val="000000"/>
          <w:sz w:val="32"/>
          <w:szCs w:val="32"/>
        </w:rPr>
        <w:t>24.</w:t>
      </w:r>
      <w:r>
        <w:rPr>
          <w:rFonts w:hint="eastAsia" w:ascii="仿宋_GB2312" w:hAnsi="仿宋_GB2312" w:eastAsia="仿宋_GB2312" w:cs="仿宋_GB2312"/>
          <w:b/>
          <w:color w:val="000000"/>
          <w:sz w:val="32"/>
          <w:szCs w:val="32"/>
        </w:rPr>
        <w:t>农林水支出（</w:t>
      </w:r>
      <w:r>
        <w:rPr>
          <w:rFonts w:ascii="仿宋_GB2312" w:hAnsi="仿宋_GB2312" w:eastAsia="仿宋_GB2312" w:cs="仿宋_GB2312"/>
          <w:b/>
          <w:color w:val="000000"/>
          <w:sz w:val="32"/>
          <w:szCs w:val="32"/>
        </w:rPr>
        <w:t>213</w:t>
      </w:r>
      <w:r>
        <w:rPr>
          <w:rFonts w:hint="eastAsia" w:ascii="仿宋_GB2312" w:hAnsi="仿宋_GB2312" w:eastAsia="仿宋_GB2312" w:cs="仿宋_GB2312"/>
          <w:b/>
          <w:color w:val="000000"/>
          <w:sz w:val="32"/>
          <w:szCs w:val="32"/>
        </w:rPr>
        <w:t>）农业（</w:t>
      </w:r>
      <w:r>
        <w:rPr>
          <w:rFonts w:ascii="仿宋_GB2312" w:hAnsi="仿宋_GB2312" w:eastAsia="仿宋_GB2312" w:cs="仿宋_GB2312"/>
          <w:b/>
          <w:color w:val="000000"/>
          <w:sz w:val="32"/>
          <w:szCs w:val="32"/>
        </w:rPr>
        <w:t>01</w:t>
      </w:r>
      <w:r>
        <w:rPr>
          <w:rFonts w:hint="eastAsia" w:ascii="仿宋_GB2312" w:hAnsi="仿宋_GB2312" w:eastAsia="仿宋_GB2312" w:cs="仿宋_GB2312"/>
          <w:b/>
          <w:color w:val="000000"/>
          <w:sz w:val="32"/>
          <w:szCs w:val="32"/>
        </w:rPr>
        <w:t>）其他农业支出（</w:t>
      </w:r>
      <w:r>
        <w:rPr>
          <w:rFonts w:ascii="仿宋_GB2312" w:hAnsi="仿宋_GB2312" w:eastAsia="仿宋_GB2312" w:cs="仿宋_GB2312"/>
          <w:b/>
          <w:color w:val="000000"/>
          <w:sz w:val="32"/>
          <w:szCs w:val="32"/>
        </w:rPr>
        <w:t>99</w:t>
      </w:r>
      <w:r>
        <w:rPr>
          <w:rFonts w:hint="eastAsia" w:ascii="仿宋_GB2312" w:hAnsi="仿宋_GB2312" w:eastAsia="仿宋_GB2312" w:cs="仿宋_GB2312"/>
          <w:b/>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14.00</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color w:val="000000"/>
          <w:sz w:val="32"/>
          <w:szCs w:val="32"/>
        </w:rPr>
        <w:t>25.</w:t>
      </w:r>
      <w:r>
        <w:rPr>
          <w:rFonts w:hint="eastAsia" w:ascii="仿宋_GB2312" w:hAnsi="仿宋_GB2312" w:eastAsia="仿宋_GB2312" w:cs="仿宋_GB2312"/>
          <w:b/>
          <w:color w:val="000000"/>
          <w:sz w:val="32"/>
          <w:szCs w:val="32"/>
        </w:rPr>
        <w:t>农林水支出（</w:t>
      </w:r>
      <w:r>
        <w:rPr>
          <w:rFonts w:ascii="仿宋_GB2312" w:hAnsi="仿宋_GB2312" w:eastAsia="仿宋_GB2312" w:cs="仿宋_GB2312"/>
          <w:b/>
          <w:color w:val="000000"/>
          <w:sz w:val="32"/>
          <w:szCs w:val="32"/>
        </w:rPr>
        <w:t>213</w:t>
      </w:r>
      <w:r>
        <w:rPr>
          <w:rFonts w:hint="eastAsia" w:ascii="仿宋_GB2312" w:hAnsi="仿宋_GB2312" w:eastAsia="仿宋_GB2312" w:cs="仿宋_GB2312"/>
          <w:b/>
          <w:color w:val="000000"/>
          <w:sz w:val="32"/>
          <w:szCs w:val="32"/>
        </w:rPr>
        <w:t>）林业和草原（</w:t>
      </w:r>
      <w:r>
        <w:rPr>
          <w:rFonts w:ascii="仿宋_GB2312" w:hAnsi="仿宋_GB2312" w:eastAsia="仿宋_GB2312" w:cs="仿宋_GB2312"/>
          <w:b/>
          <w:color w:val="000000"/>
          <w:sz w:val="32"/>
          <w:szCs w:val="32"/>
        </w:rPr>
        <w:t>02</w:t>
      </w:r>
      <w:r>
        <w:rPr>
          <w:rFonts w:hint="eastAsia" w:ascii="仿宋_GB2312" w:hAnsi="仿宋_GB2312" w:eastAsia="仿宋_GB2312" w:cs="仿宋_GB2312"/>
          <w:b/>
          <w:color w:val="000000"/>
          <w:sz w:val="32"/>
          <w:szCs w:val="32"/>
        </w:rPr>
        <w:t>）林业草原防灾减灾（</w:t>
      </w:r>
      <w:r>
        <w:rPr>
          <w:rFonts w:ascii="仿宋_GB2312" w:hAnsi="仿宋_GB2312" w:eastAsia="仿宋_GB2312" w:cs="仿宋_GB2312"/>
          <w:b/>
          <w:color w:val="000000"/>
          <w:sz w:val="32"/>
          <w:szCs w:val="32"/>
        </w:rPr>
        <w:t>34</w:t>
      </w:r>
      <w:r>
        <w:rPr>
          <w:rFonts w:hint="eastAsia" w:ascii="仿宋_GB2312" w:hAnsi="仿宋_GB2312" w:eastAsia="仿宋_GB2312" w:cs="仿宋_GB2312"/>
          <w:b/>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0.49</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color w:val="000000"/>
          <w:sz w:val="32"/>
          <w:szCs w:val="32"/>
        </w:rPr>
        <w:t>26.</w:t>
      </w:r>
      <w:r>
        <w:rPr>
          <w:rFonts w:hint="eastAsia" w:ascii="仿宋_GB2312" w:hAnsi="仿宋_GB2312" w:eastAsia="仿宋_GB2312" w:cs="仿宋_GB2312"/>
          <w:b/>
          <w:color w:val="000000"/>
          <w:sz w:val="32"/>
          <w:szCs w:val="32"/>
        </w:rPr>
        <w:t>农林水支出（</w:t>
      </w:r>
      <w:r>
        <w:rPr>
          <w:rFonts w:ascii="仿宋_GB2312" w:hAnsi="仿宋_GB2312" w:eastAsia="仿宋_GB2312" w:cs="仿宋_GB2312"/>
          <w:b/>
          <w:color w:val="000000"/>
          <w:sz w:val="32"/>
          <w:szCs w:val="32"/>
        </w:rPr>
        <w:t>213</w:t>
      </w:r>
      <w:r>
        <w:rPr>
          <w:rFonts w:hint="eastAsia" w:ascii="仿宋_GB2312" w:hAnsi="仿宋_GB2312" w:eastAsia="仿宋_GB2312" w:cs="仿宋_GB2312"/>
          <w:b/>
          <w:color w:val="000000"/>
          <w:sz w:val="32"/>
          <w:szCs w:val="32"/>
        </w:rPr>
        <w:t>）扶贫（</w:t>
      </w:r>
      <w:r>
        <w:rPr>
          <w:rFonts w:ascii="仿宋_GB2312" w:hAnsi="仿宋_GB2312" w:eastAsia="仿宋_GB2312" w:cs="仿宋_GB2312"/>
          <w:b/>
          <w:color w:val="000000"/>
          <w:sz w:val="32"/>
          <w:szCs w:val="32"/>
        </w:rPr>
        <w:t>05</w:t>
      </w:r>
      <w:r>
        <w:rPr>
          <w:rFonts w:hint="eastAsia" w:ascii="仿宋_GB2312" w:hAnsi="仿宋_GB2312" w:eastAsia="仿宋_GB2312" w:cs="仿宋_GB2312"/>
          <w:b/>
          <w:color w:val="000000"/>
          <w:sz w:val="32"/>
          <w:szCs w:val="32"/>
        </w:rPr>
        <w:t>）生产发展（</w:t>
      </w:r>
      <w:r>
        <w:rPr>
          <w:rFonts w:ascii="仿宋_GB2312" w:hAnsi="仿宋_GB2312" w:eastAsia="仿宋_GB2312" w:cs="仿宋_GB2312"/>
          <w:b/>
          <w:color w:val="000000"/>
          <w:sz w:val="32"/>
          <w:szCs w:val="32"/>
        </w:rPr>
        <w:t>05</w:t>
      </w:r>
      <w:r>
        <w:rPr>
          <w:rFonts w:hint="eastAsia" w:ascii="仿宋_GB2312" w:hAnsi="仿宋_GB2312" w:eastAsia="仿宋_GB2312" w:cs="仿宋_GB2312"/>
          <w:b/>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8.29</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color w:val="000000"/>
          <w:sz w:val="32"/>
          <w:szCs w:val="32"/>
        </w:rPr>
        <w:t>27.</w:t>
      </w:r>
      <w:r>
        <w:rPr>
          <w:rFonts w:hint="eastAsia" w:ascii="仿宋_GB2312" w:hAnsi="仿宋_GB2312" w:eastAsia="仿宋_GB2312" w:cs="仿宋_GB2312"/>
          <w:b/>
          <w:color w:val="000000"/>
          <w:sz w:val="32"/>
          <w:szCs w:val="32"/>
        </w:rPr>
        <w:t>农林水支出（</w:t>
      </w:r>
      <w:r>
        <w:rPr>
          <w:rFonts w:ascii="仿宋_GB2312" w:hAnsi="仿宋_GB2312" w:eastAsia="仿宋_GB2312" w:cs="仿宋_GB2312"/>
          <w:b/>
          <w:color w:val="000000"/>
          <w:sz w:val="32"/>
          <w:szCs w:val="32"/>
        </w:rPr>
        <w:t>213</w:t>
      </w:r>
      <w:r>
        <w:rPr>
          <w:rFonts w:hint="eastAsia" w:ascii="仿宋_GB2312" w:hAnsi="仿宋_GB2312" w:eastAsia="仿宋_GB2312" w:cs="仿宋_GB2312"/>
          <w:b/>
          <w:color w:val="000000"/>
          <w:sz w:val="32"/>
          <w:szCs w:val="32"/>
        </w:rPr>
        <w:t>）扶贫（</w:t>
      </w:r>
      <w:r>
        <w:rPr>
          <w:rFonts w:ascii="仿宋_GB2312" w:hAnsi="仿宋_GB2312" w:eastAsia="仿宋_GB2312" w:cs="仿宋_GB2312"/>
          <w:b/>
          <w:color w:val="000000"/>
          <w:sz w:val="32"/>
          <w:szCs w:val="32"/>
        </w:rPr>
        <w:t>05</w:t>
      </w:r>
      <w:r>
        <w:rPr>
          <w:rFonts w:hint="eastAsia" w:ascii="仿宋_GB2312" w:hAnsi="仿宋_GB2312" w:eastAsia="仿宋_GB2312" w:cs="仿宋_GB2312"/>
          <w:b/>
          <w:color w:val="000000"/>
          <w:sz w:val="32"/>
          <w:szCs w:val="32"/>
        </w:rPr>
        <w:t>）社会发展（</w:t>
      </w:r>
      <w:r>
        <w:rPr>
          <w:rFonts w:ascii="仿宋_GB2312" w:hAnsi="仿宋_GB2312" w:eastAsia="仿宋_GB2312" w:cs="仿宋_GB2312"/>
          <w:b/>
          <w:color w:val="000000"/>
          <w:sz w:val="32"/>
          <w:szCs w:val="32"/>
        </w:rPr>
        <w:t>06</w:t>
      </w:r>
      <w:r>
        <w:rPr>
          <w:rFonts w:hint="eastAsia" w:ascii="仿宋_GB2312" w:hAnsi="仿宋_GB2312" w:eastAsia="仿宋_GB2312" w:cs="仿宋_GB2312"/>
          <w:b/>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6.11</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color w:val="000000"/>
          <w:sz w:val="32"/>
          <w:szCs w:val="32"/>
        </w:rPr>
        <w:t>28.</w:t>
      </w:r>
      <w:r>
        <w:rPr>
          <w:rFonts w:hint="eastAsia" w:ascii="仿宋_GB2312" w:hAnsi="仿宋_GB2312" w:eastAsia="仿宋_GB2312" w:cs="仿宋_GB2312"/>
          <w:b/>
          <w:color w:val="000000"/>
          <w:sz w:val="32"/>
          <w:szCs w:val="32"/>
        </w:rPr>
        <w:t>农林水支出（</w:t>
      </w:r>
      <w:r>
        <w:rPr>
          <w:rFonts w:ascii="仿宋_GB2312" w:hAnsi="仿宋_GB2312" w:eastAsia="仿宋_GB2312" w:cs="仿宋_GB2312"/>
          <w:b/>
          <w:color w:val="000000"/>
          <w:sz w:val="32"/>
          <w:szCs w:val="32"/>
        </w:rPr>
        <w:t>213</w:t>
      </w:r>
      <w:r>
        <w:rPr>
          <w:rFonts w:hint="eastAsia" w:ascii="仿宋_GB2312" w:hAnsi="仿宋_GB2312" w:eastAsia="仿宋_GB2312" w:cs="仿宋_GB2312"/>
          <w:b/>
          <w:color w:val="000000"/>
          <w:sz w:val="32"/>
          <w:szCs w:val="32"/>
        </w:rPr>
        <w:t>）扶贫（</w:t>
      </w:r>
      <w:r>
        <w:rPr>
          <w:rFonts w:ascii="仿宋_GB2312" w:hAnsi="仿宋_GB2312" w:eastAsia="仿宋_GB2312" w:cs="仿宋_GB2312"/>
          <w:b/>
          <w:color w:val="000000"/>
          <w:sz w:val="32"/>
          <w:szCs w:val="32"/>
        </w:rPr>
        <w:t>05</w:t>
      </w:r>
      <w:r>
        <w:rPr>
          <w:rFonts w:hint="eastAsia" w:ascii="仿宋_GB2312" w:hAnsi="仿宋_GB2312" w:eastAsia="仿宋_GB2312" w:cs="仿宋_GB2312"/>
          <w:b/>
          <w:color w:val="000000"/>
          <w:sz w:val="32"/>
          <w:szCs w:val="32"/>
        </w:rPr>
        <w:t>）扶贫贷款奖补和贴息（</w:t>
      </w:r>
      <w:r>
        <w:rPr>
          <w:rFonts w:ascii="仿宋_GB2312" w:hAnsi="仿宋_GB2312" w:eastAsia="仿宋_GB2312" w:cs="仿宋_GB2312"/>
          <w:b/>
          <w:color w:val="000000"/>
          <w:sz w:val="32"/>
          <w:szCs w:val="32"/>
        </w:rPr>
        <w:t>07</w:t>
      </w:r>
      <w:r>
        <w:rPr>
          <w:rFonts w:hint="eastAsia" w:ascii="仿宋_GB2312" w:hAnsi="仿宋_GB2312" w:eastAsia="仿宋_GB2312" w:cs="仿宋_GB2312"/>
          <w:b/>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8.32</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color w:val="000000"/>
          <w:sz w:val="32"/>
          <w:szCs w:val="32"/>
        </w:rPr>
        <w:t>29.</w:t>
      </w:r>
      <w:r>
        <w:rPr>
          <w:rFonts w:hint="eastAsia" w:ascii="仿宋_GB2312" w:hAnsi="仿宋_GB2312" w:eastAsia="仿宋_GB2312" w:cs="仿宋_GB2312"/>
          <w:b/>
          <w:color w:val="000000"/>
          <w:sz w:val="32"/>
          <w:szCs w:val="32"/>
        </w:rPr>
        <w:t>农林水支出（</w:t>
      </w:r>
      <w:r>
        <w:rPr>
          <w:rFonts w:ascii="仿宋_GB2312" w:hAnsi="仿宋_GB2312" w:eastAsia="仿宋_GB2312" w:cs="仿宋_GB2312"/>
          <w:b/>
          <w:color w:val="000000"/>
          <w:sz w:val="32"/>
          <w:szCs w:val="32"/>
        </w:rPr>
        <w:t>213</w:t>
      </w:r>
      <w:r>
        <w:rPr>
          <w:rFonts w:hint="eastAsia" w:ascii="仿宋_GB2312" w:hAnsi="仿宋_GB2312" w:eastAsia="仿宋_GB2312" w:cs="仿宋_GB2312"/>
          <w:b/>
          <w:color w:val="000000"/>
          <w:sz w:val="32"/>
          <w:szCs w:val="32"/>
        </w:rPr>
        <w:t>）扶贫（</w:t>
      </w:r>
      <w:r>
        <w:rPr>
          <w:rFonts w:ascii="仿宋_GB2312" w:hAnsi="仿宋_GB2312" w:eastAsia="仿宋_GB2312" w:cs="仿宋_GB2312"/>
          <w:b/>
          <w:color w:val="000000"/>
          <w:sz w:val="32"/>
          <w:szCs w:val="32"/>
        </w:rPr>
        <w:t>05</w:t>
      </w:r>
      <w:r>
        <w:rPr>
          <w:rFonts w:hint="eastAsia" w:ascii="仿宋_GB2312" w:hAnsi="仿宋_GB2312" w:eastAsia="仿宋_GB2312" w:cs="仿宋_GB2312"/>
          <w:b/>
          <w:color w:val="000000"/>
          <w:sz w:val="32"/>
          <w:szCs w:val="32"/>
        </w:rPr>
        <w:t>）其他扶贫支出（</w:t>
      </w:r>
      <w:r>
        <w:rPr>
          <w:rFonts w:ascii="仿宋_GB2312" w:hAnsi="仿宋_GB2312" w:eastAsia="仿宋_GB2312" w:cs="仿宋_GB2312"/>
          <w:b/>
          <w:color w:val="000000"/>
          <w:sz w:val="32"/>
          <w:szCs w:val="32"/>
        </w:rPr>
        <w:t>99</w:t>
      </w:r>
      <w:r>
        <w:rPr>
          <w:rFonts w:hint="eastAsia" w:ascii="仿宋_GB2312" w:hAnsi="仿宋_GB2312" w:eastAsia="仿宋_GB2312" w:cs="仿宋_GB2312"/>
          <w:b/>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63.53</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color w:val="000000"/>
          <w:sz w:val="32"/>
          <w:szCs w:val="32"/>
        </w:rPr>
        <w:t>30.</w:t>
      </w:r>
      <w:r>
        <w:rPr>
          <w:rFonts w:hint="eastAsia" w:ascii="仿宋_GB2312" w:hAnsi="仿宋_GB2312" w:eastAsia="仿宋_GB2312" w:cs="仿宋_GB2312"/>
          <w:b/>
          <w:color w:val="000000"/>
          <w:sz w:val="32"/>
          <w:szCs w:val="32"/>
        </w:rPr>
        <w:t>农林水支出（</w:t>
      </w:r>
      <w:r>
        <w:rPr>
          <w:rFonts w:ascii="仿宋_GB2312" w:hAnsi="仿宋_GB2312" w:eastAsia="仿宋_GB2312" w:cs="仿宋_GB2312"/>
          <w:b/>
          <w:color w:val="000000"/>
          <w:sz w:val="32"/>
          <w:szCs w:val="32"/>
        </w:rPr>
        <w:t>213</w:t>
      </w:r>
      <w:r>
        <w:rPr>
          <w:rFonts w:hint="eastAsia" w:ascii="仿宋_GB2312" w:hAnsi="仿宋_GB2312" w:eastAsia="仿宋_GB2312" w:cs="仿宋_GB2312"/>
          <w:b/>
          <w:color w:val="000000"/>
          <w:sz w:val="32"/>
          <w:szCs w:val="32"/>
        </w:rPr>
        <w:t>）目标价格补贴（</w:t>
      </w:r>
      <w:r>
        <w:rPr>
          <w:rFonts w:ascii="仿宋_GB2312" w:hAnsi="仿宋_GB2312" w:eastAsia="仿宋_GB2312" w:cs="仿宋_GB2312"/>
          <w:b/>
          <w:color w:val="000000"/>
          <w:sz w:val="32"/>
          <w:szCs w:val="32"/>
        </w:rPr>
        <w:t>09</w:t>
      </w:r>
      <w:r>
        <w:rPr>
          <w:rFonts w:hint="eastAsia" w:ascii="仿宋_GB2312" w:hAnsi="仿宋_GB2312" w:eastAsia="仿宋_GB2312" w:cs="仿宋_GB2312"/>
          <w:b/>
          <w:color w:val="000000"/>
          <w:sz w:val="32"/>
          <w:szCs w:val="32"/>
        </w:rPr>
        <w:t>）其他目标价格补贴（</w:t>
      </w:r>
      <w:r>
        <w:rPr>
          <w:rFonts w:ascii="仿宋_GB2312" w:hAnsi="仿宋_GB2312" w:eastAsia="仿宋_GB2312" w:cs="仿宋_GB2312"/>
          <w:b/>
          <w:color w:val="000000"/>
          <w:sz w:val="32"/>
          <w:szCs w:val="32"/>
        </w:rPr>
        <w:t>99</w:t>
      </w:r>
      <w:r>
        <w:rPr>
          <w:rFonts w:hint="eastAsia" w:ascii="仿宋_GB2312" w:hAnsi="仿宋_GB2312" w:eastAsia="仿宋_GB2312" w:cs="仿宋_GB2312"/>
          <w:b/>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16.49</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color w:val="000000"/>
          <w:sz w:val="32"/>
          <w:szCs w:val="32"/>
        </w:rPr>
        <w:t>31.</w:t>
      </w:r>
      <w:r>
        <w:rPr>
          <w:rFonts w:hint="eastAsia" w:ascii="仿宋_GB2312" w:hAnsi="仿宋_GB2312" w:eastAsia="仿宋_GB2312" w:cs="仿宋_GB2312"/>
          <w:b/>
          <w:color w:val="000000"/>
          <w:sz w:val="32"/>
          <w:szCs w:val="32"/>
        </w:rPr>
        <w:t>农林水支出（</w:t>
      </w:r>
      <w:r>
        <w:rPr>
          <w:rFonts w:ascii="仿宋_GB2312" w:hAnsi="仿宋_GB2312" w:eastAsia="仿宋_GB2312" w:cs="仿宋_GB2312"/>
          <w:b/>
          <w:color w:val="000000"/>
          <w:sz w:val="32"/>
          <w:szCs w:val="32"/>
        </w:rPr>
        <w:t>213</w:t>
      </w:r>
      <w:r>
        <w:rPr>
          <w:rFonts w:hint="eastAsia" w:ascii="仿宋_GB2312" w:hAnsi="仿宋_GB2312" w:eastAsia="仿宋_GB2312" w:cs="仿宋_GB2312"/>
          <w:b/>
          <w:color w:val="000000"/>
          <w:sz w:val="32"/>
          <w:szCs w:val="32"/>
        </w:rPr>
        <w:t>）其他农林水支出（</w:t>
      </w:r>
      <w:r>
        <w:rPr>
          <w:rFonts w:ascii="仿宋_GB2312" w:hAnsi="仿宋_GB2312" w:eastAsia="仿宋_GB2312" w:cs="仿宋_GB2312"/>
          <w:b/>
          <w:color w:val="000000"/>
          <w:sz w:val="32"/>
          <w:szCs w:val="32"/>
        </w:rPr>
        <w:t>99</w:t>
      </w:r>
      <w:r>
        <w:rPr>
          <w:rFonts w:hint="eastAsia" w:ascii="仿宋_GB2312" w:hAnsi="仿宋_GB2312" w:eastAsia="仿宋_GB2312" w:cs="仿宋_GB2312"/>
          <w:b/>
          <w:color w:val="000000"/>
          <w:sz w:val="32"/>
          <w:szCs w:val="32"/>
        </w:rPr>
        <w:t>）其他农林水支出（</w:t>
      </w:r>
      <w:r>
        <w:rPr>
          <w:rFonts w:ascii="仿宋_GB2312" w:hAnsi="仿宋_GB2312" w:eastAsia="仿宋_GB2312" w:cs="仿宋_GB2312"/>
          <w:b/>
          <w:color w:val="000000"/>
          <w:sz w:val="32"/>
          <w:szCs w:val="32"/>
        </w:rPr>
        <w:t>99</w:t>
      </w:r>
      <w:r>
        <w:rPr>
          <w:rFonts w:hint="eastAsia" w:ascii="仿宋_GB2312" w:hAnsi="仿宋_GB2312" w:eastAsia="仿宋_GB2312" w:cs="仿宋_GB2312"/>
          <w:b/>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32.61</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ascii="仿宋_GB2312" w:hAnsi="仿宋_GB2312" w:eastAsia="仿宋_GB2312" w:cs="仿宋_GB2312"/>
          <w:b/>
          <w:bCs/>
          <w:color w:val="000000"/>
          <w:sz w:val="32"/>
          <w:szCs w:val="32"/>
        </w:rPr>
        <w:t>32.</w:t>
      </w:r>
      <w:r>
        <w:rPr>
          <w:rFonts w:hint="eastAsia" w:ascii="仿宋_GB2312" w:hAnsi="仿宋_GB2312" w:eastAsia="仿宋_GB2312" w:cs="仿宋_GB2312"/>
          <w:b/>
          <w:bCs/>
          <w:color w:val="000000"/>
          <w:sz w:val="32"/>
          <w:szCs w:val="32"/>
        </w:rPr>
        <w:t>金融支出（</w:t>
      </w:r>
      <w:r>
        <w:rPr>
          <w:rFonts w:ascii="仿宋_GB2312" w:hAnsi="仿宋_GB2312" w:eastAsia="仿宋_GB2312" w:cs="仿宋_GB2312"/>
          <w:b/>
          <w:bCs/>
          <w:color w:val="000000"/>
          <w:sz w:val="32"/>
          <w:szCs w:val="32"/>
        </w:rPr>
        <w:t>217</w:t>
      </w:r>
      <w:r>
        <w:rPr>
          <w:rFonts w:hint="eastAsia" w:ascii="仿宋_GB2312" w:hAnsi="仿宋_GB2312" w:eastAsia="仿宋_GB2312" w:cs="仿宋_GB2312"/>
          <w:b/>
          <w:bCs/>
          <w:color w:val="000000"/>
          <w:sz w:val="32"/>
          <w:szCs w:val="32"/>
        </w:rPr>
        <w:t>）金融发展支出（</w:t>
      </w:r>
      <w:r>
        <w:rPr>
          <w:rFonts w:ascii="仿宋_GB2312" w:hAnsi="仿宋_GB2312" w:eastAsia="仿宋_GB2312" w:cs="仿宋_GB2312"/>
          <w:b/>
          <w:bCs/>
          <w:color w:val="000000"/>
          <w:sz w:val="32"/>
          <w:szCs w:val="32"/>
        </w:rPr>
        <w:t>03</w:t>
      </w:r>
      <w:r>
        <w:rPr>
          <w:rFonts w:hint="eastAsia" w:ascii="仿宋_GB2312" w:hAnsi="仿宋_GB2312" w:eastAsia="仿宋_GB2312" w:cs="仿宋_GB2312"/>
          <w:b/>
          <w:bCs/>
          <w:color w:val="000000"/>
          <w:sz w:val="32"/>
          <w:szCs w:val="32"/>
        </w:rPr>
        <w:t>）利息费用补贴支出（</w:t>
      </w:r>
      <w:r>
        <w:rPr>
          <w:rFonts w:ascii="仿宋_GB2312" w:hAnsi="仿宋_GB2312" w:eastAsia="仿宋_GB2312" w:cs="仿宋_GB2312"/>
          <w:b/>
          <w:bCs/>
          <w:color w:val="000000"/>
          <w:sz w:val="32"/>
          <w:szCs w:val="32"/>
        </w:rPr>
        <w:t>02</w:t>
      </w:r>
      <w:r>
        <w:rPr>
          <w:rFonts w:hint="eastAsia" w:ascii="仿宋_GB2312" w:hAnsi="仿宋_GB2312" w:eastAsia="仿宋_GB2312" w:cs="仿宋_GB2312"/>
          <w:b/>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95.87</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33.</w:t>
      </w:r>
      <w:r>
        <w:rPr>
          <w:rFonts w:hint="eastAsia" w:ascii="仿宋_GB2312" w:hAnsi="仿宋_GB2312" w:eastAsia="仿宋_GB2312" w:cs="仿宋_GB2312"/>
          <w:b/>
          <w:bCs/>
          <w:color w:val="000000"/>
          <w:sz w:val="32"/>
          <w:szCs w:val="32"/>
        </w:rPr>
        <w:t>灾害防治及应急管理支出（</w:t>
      </w:r>
      <w:r>
        <w:rPr>
          <w:rFonts w:ascii="仿宋_GB2312" w:hAnsi="仿宋_GB2312" w:eastAsia="仿宋_GB2312" w:cs="仿宋_GB2312"/>
          <w:b/>
          <w:bCs/>
          <w:color w:val="000000"/>
          <w:sz w:val="32"/>
          <w:szCs w:val="32"/>
        </w:rPr>
        <w:t>224</w:t>
      </w:r>
      <w:r>
        <w:rPr>
          <w:rFonts w:hint="eastAsia" w:ascii="仿宋_GB2312" w:hAnsi="仿宋_GB2312" w:eastAsia="仿宋_GB2312" w:cs="仿宋_GB2312"/>
          <w:b/>
          <w:bCs/>
          <w:color w:val="000000"/>
          <w:sz w:val="32"/>
          <w:szCs w:val="32"/>
        </w:rPr>
        <w:t>）其他灾害防治及应急管理支出（</w:t>
      </w:r>
      <w:r>
        <w:rPr>
          <w:rFonts w:ascii="仿宋_GB2312" w:hAnsi="仿宋_GB2312" w:eastAsia="仿宋_GB2312" w:cs="仿宋_GB2312"/>
          <w:b/>
          <w:bCs/>
          <w:color w:val="000000"/>
          <w:sz w:val="32"/>
          <w:szCs w:val="32"/>
        </w:rPr>
        <w:t>99</w:t>
      </w:r>
      <w:r>
        <w:rPr>
          <w:rFonts w:hint="eastAsia" w:ascii="仿宋_GB2312" w:hAnsi="仿宋_GB2312" w:eastAsia="仿宋_GB2312" w:cs="仿宋_GB2312"/>
          <w:b/>
          <w:bCs/>
          <w:color w:val="000000"/>
          <w:sz w:val="32"/>
          <w:szCs w:val="32"/>
        </w:rPr>
        <w:t>）其他灾害防治及应急管理支出（</w:t>
      </w:r>
      <w:r>
        <w:rPr>
          <w:rFonts w:ascii="仿宋_GB2312" w:hAnsi="仿宋_GB2312" w:eastAsia="仿宋_GB2312" w:cs="仿宋_GB2312"/>
          <w:b/>
          <w:bCs/>
          <w:color w:val="000000"/>
          <w:sz w:val="32"/>
          <w:szCs w:val="32"/>
        </w:rPr>
        <w:t>99</w:t>
      </w:r>
      <w:r>
        <w:rPr>
          <w:rFonts w:hint="eastAsia" w:ascii="仿宋_GB2312" w:hAnsi="仿宋_GB2312" w:eastAsia="仿宋_GB2312" w:cs="仿宋_GB2312"/>
          <w:b/>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ascii="仿宋_GB2312" w:hAnsi="仿宋_GB2312" w:eastAsia="仿宋_GB2312" w:cs="仿宋_GB2312"/>
          <w:b w:val="0"/>
          <w:bCs/>
          <w:color w:val="000000"/>
          <w:sz w:val="32"/>
          <w:szCs w:val="32"/>
        </w:rPr>
        <w:t>53.28</w:t>
      </w:r>
      <w:r>
        <w:rPr>
          <w:rStyle w:val="17"/>
          <w:rFonts w:hint="eastAsia" w:ascii="仿宋_GB2312" w:hAnsi="仿宋_GB2312" w:eastAsia="仿宋_GB2312" w:cs="仿宋_GB2312"/>
          <w:b w:val="0"/>
          <w:bCs/>
          <w:color w:val="000000"/>
          <w:sz w:val="32"/>
          <w:szCs w:val="32"/>
        </w:rPr>
        <w:t>万元，完成预算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bookmarkStart w:id="47" w:name="_Toc15396608"/>
      <w:bookmarkStart w:id="48" w:name="_Toc15377214"/>
    </w:p>
    <w:p>
      <w:pPr>
        <w:tabs>
          <w:tab w:val="right" w:pos="8306"/>
        </w:tabs>
        <w:spacing w:line="560" w:lineRule="exact"/>
        <w:ind w:firstLine="640" w:firstLineChars="200"/>
        <w:outlineLvl w:val="1"/>
        <w:rPr>
          <w:rStyle w:val="21"/>
          <w:rFonts w:ascii="仿宋_GB2312" w:hAnsi="仿宋_GB2312" w:eastAsia="仿宋_GB2312" w:cs="仿宋_GB2312"/>
        </w:rPr>
      </w:pPr>
      <w:bookmarkStart w:id="49" w:name="_Toc11625"/>
      <w:r>
        <w:rPr>
          <w:rFonts w:hint="eastAsia" w:ascii="CESI黑体-GB2312" w:hAnsi="CESI黑体-GB2312" w:eastAsia="CESI黑体-GB2312" w:cs="CESI黑体-GB2312"/>
          <w:color w:val="000000"/>
          <w:sz w:val="32"/>
          <w:szCs w:val="32"/>
        </w:rPr>
        <w:t>六、一般公共预算财政拨款基本支出决算情况说明</w:t>
      </w:r>
      <w:bookmarkEnd w:id="47"/>
      <w:bookmarkEnd w:id="48"/>
      <w:bookmarkEnd w:id="49"/>
      <w:r>
        <w:rPr>
          <w:rStyle w:val="21"/>
          <w:rFonts w:ascii="仿宋_GB2312" w:hAnsi="仿宋_GB2312" w:eastAsia="仿宋_GB2312" w:cs="仿宋_GB2312"/>
          <w:b w:val="0"/>
        </w:rPr>
        <w:tab/>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年一般公共预算</w:t>
      </w:r>
      <w:r>
        <w:rPr>
          <w:rFonts w:hint="eastAsia" w:ascii="仿宋_GB2312" w:hAnsi="仿宋_GB2312" w:eastAsia="仿宋_GB2312" w:cs="仿宋_GB2312"/>
          <w:color w:val="000000"/>
          <w:sz w:val="32"/>
          <w:szCs w:val="32"/>
        </w:rPr>
        <w:t>财政拨款基本支出</w:t>
      </w:r>
      <w:r>
        <w:rPr>
          <w:rFonts w:ascii="仿宋_GB2312" w:hAnsi="仿宋_GB2312" w:eastAsia="仿宋_GB2312" w:cs="仿宋_GB2312"/>
          <w:color w:val="000000"/>
          <w:sz w:val="32"/>
          <w:szCs w:val="32"/>
        </w:rPr>
        <w:t>97.97</w:t>
      </w:r>
      <w:r>
        <w:rPr>
          <w:rFonts w:hint="eastAsia" w:ascii="仿宋_GB2312" w:hAnsi="仿宋_GB2312" w:eastAsia="仿宋_GB2312" w:cs="仿宋_GB2312"/>
          <w:color w:val="000000"/>
          <w:sz w:val="32"/>
          <w:szCs w:val="32"/>
        </w:rPr>
        <w:t>万元，其中：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ascii="仿宋_GB2312" w:hAnsi="仿宋_GB2312" w:eastAsia="仿宋_GB2312" w:cs="仿宋_GB2312"/>
          <w:sz w:val="32"/>
          <w:szCs w:val="32"/>
        </w:rPr>
        <w:t>56.71</w:t>
      </w:r>
      <w:r>
        <w:rPr>
          <w:rFonts w:hint="eastAsia" w:ascii="仿宋_GB2312" w:hAnsi="仿宋_GB2312" w:eastAsia="仿宋_GB2312" w:cs="仿宋_GB2312"/>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日常公用经费</w:t>
      </w:r>
      <w:r>
        <w:rPr>
          <w:rFonts w:ascii="仿宋_GB2312" w:hAnsi="仿宋_GB2312" w:eastAsia="仿宋_GB2312" w:cs="仿宋_GB2312"/>
          <w:sz w:val="32"/>
          <w:szCs w:val="32"/>
        </w:rPr>
        <w:t>41.26</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w:t>
      </w:r>
      <w:r>
        <w:rPr>
          <w:rFonts w:hint="eastAsia" w:ascii="仿宋_GB2312" w:hAnsi="仿宋_GB2312" w:eastAsia="仿宋_GB2312" w:cs="仿宋_GB2312"/>
          <w:color w:val="000000"/>
          <w:sz w:val="32"/>
          <w:szCs w:val="32"/>
        </w:rPr>
        <w:t>（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33"/>
        <w:spacing w:line="560" w:lineRule="exact"/>
        <w:ind w:firstLine="31680"/>
        <w:outlineLvl w:val="1"/>
        <w:rPr>
          <w:rFonts w:ascii="CESI黑体-GB2312" w:hAnsi="CESI黑体-GB2312" w:eastAsia="CESI黑体-GB2312" w:cs="CESI黑体-GB2312"/>
          <w:color w:val="000000"/>
          <w:sz w:val="32"/>
          <w:szCs w:val="32"/>
        </w:rPr>
      </w:pPr>
      <w:bookmarkStart w:id="50" w:name="_Toc15396609"/>
      <w:bookmarkStart w:id="51" w:name="_Toc25909"/>
      <w:bookmarkStart w:id="52" w:name="_Toc15377215"/>
      <w:r>
        <w:rPr>
          <w:rFonts w:hint="eastAsia" w:ascii="CESI黑体-GB2312" w:hAnsi="CESI黑体-GB2312" w:eastAsia="CESI黑体-GB2312" w:cs="CESI黑体-GB2312"/>
          <w:color w:val="000000"/>
          <w:sz w:val="32"/>
          <w:szCs w:val="32"/>
        </w:rPr>
        <w:t>七、“三公”经费财政拨款支出决算情况说明</w:t>
      </w:r>
      <w:bookmarkEnd w:id="50"/>
      <w:bookmarkEnd w:id="51"/>
      <w:bookmarkEnd w:id="52"/>
    </w:p>
    <w:p>
      <w:pPr>
        <w:spacing w:line="560" w:lineRule="exact"/>
        <w:ind w:firstLine="640" w:firstLineChars="200"/>
        <w:outlineLvl w:val="2"/>
        <w:rPr>
          <w:rFonts w:ascii="楷体_GB2312" w:hAnsi="楷体_GB2312" w:eastAsia="楷体_GB2312" w:cs="楷体_GB2312"/>
          <w:bCs/>
          <w:color w:val="000000"/>
          <w:sz w:val="32"/>
          <w:szCs w:val="32"/>
        </w:rPr>
      </w:pPr>
      <w:bookmarkStart w:id="53" w:name="_Toc15377216"/>
      <w:r>
        <w:rPr>
          <w:rFonts w:hint="eastAsia" w:ascii="楷体_GB2312" w:hAnsi="楷体_GB2312" w:eastAsia="楷体_GB2312" w:cs="楷体_GB2312"/>
          <w:bCs/>
          <w:color w:val="000000"/>
          <w:sz w:val="32"/>
          <w:szCs w:val="32"/>
        </w:rPr>
        <w:t>（一）“三公”经费财政拨款支出决算总体情况说明</w:t>
      </w:r>
      <w:bookmarkEnd w:id="53"/>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年“三公”经费财政拨款支出决算为</w:t>
      </w:r>
      <w:r>
        <w:rPr>
          <w:rFonts w:ascii="仿宋_GB2312" w:hAnsi="仿宋_GB2312" w:eastAsia="仿宋_GB2312" w:cs="仿宋_GB2312"/>
          <w:color w:val="000000"/>
          <w:sz w:val="32"/>
          <w:szCs w:val="32"/>
        </w:rPr>
        <w:t>0.48</w:t>
      </w:r>
      <w:r>
        <w:rPr>
          <w:rFonts w:hint="eastAsia" w:ascii="仿宋_GB2312" w:hAnsi="仿宋_GB2312" w:eastAsia="仿宋_GB2312" w:cs="仿宋_GB2312"/>
          <w:color w:val="000000"/>
          <w:sz w:val="32"/>
          <w:szCs w:val="32"/>
        </w:rPr>
        <w:t>万元，完成预算</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w:t>
      </w:r>
    </w:p>
    <w:p>
      <w:pPr>
        <w:spacing w:line="560" w:lineRule="exact"/>
        <w:ind w:firstLine="640" w:firstLineChars="200"/>
        <w:outlineLvl w:val="2"/>
        <w:rPr>
          <w:rFonts w:ascii="楷体_GB2312" w:hAnsi="楷体_GB2312" w:eastAsia="楷体_GB2312" w:cs="楷体_GB2312"/>
          <w:bCs/>
          <w:color w:val="000000"/>
          <w:sz w:val="32"/>
          <w:szCs w:val="32"/>
        </w:rPr>
      </w:pPr>
      <w:bookmarkStart w:id="54" w:name="_Toc15377217"/>
      <w:r>
        <w:rPr>
          <w:rFonts w:hint="eastAsia" w:ascii="楷体_GB2312" w:hAnsi="楷体_GB2312" w:eastAsia="楷体_GB2312" w:cs="楷体_GB2312"/>
          <w:bCs/>
          <w:color w:val="000000"/>
          <w:sz w:val="32"/>
          <w:szCs w:val="32"/>
        </w:rPr>
        <w:t>（二）“三公”经费财政拨款支出决算具体情况说明</w:t>
      </w:r>
      <w:bookmarkEnd w:id="54"/>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年“三公”经费财政拨款支出决算中，因公出国（境）费支出决算</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；公务用车购置及运行维护费支出决算</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；公务接待费支出决算</w:t>
      </w:r>
      <w:r>
        <w:rPr>
          <w:rFonts w:ascii="仿宋_GB2312" w:hAnsi="仿宋_GB2312" w:eastAsia="仿宋_GB2312" w:cs="仿宋_GB2312"/>
          <w:color w:val="000000"/>
          <w:sz w:val="32"/>
          <w:szCs w:val="32"/>
        </w:rPr>
        <w:t>0.48</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。具体情况如下：</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420" w:firstLineChars="200"/>
        <w:rPr>
          <w:rFonts w:ascii="仿宋_GB2312" w:hAnsi="仿宋_GB2312" w:eastAsia="仿宋_GB2312" w:cs="仿宋_GB2312"/>
          <w:color w:val="000000"/>
          <w:sz w:val="32"/>
          <w:szCs w:val="32"/>
        </w:rPr>
      </w:pPr>
      <w:r>
        <w:pict>
          <v:shape id="_x0000_s1032" o:spid="_x0000_s1032" o:spt="75" type="#_x0000_t75" style="position:absolute;left:0pt;margin-left:30.7pt;margin-top:-72.15pt;height:259.2pt;width:323.5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19" o:title=""/>
            <o:lock v:ext="edit" aspectratio="t"/>
            <w10:wrap type="square"/>
          </v:shape>
          <o:OLEObject Type="Embed" ProgID="Excel.Chart.8" ShapeID="_x0000_s1032" DrawAspect="Content" ObjectID="_1468075731" r:id="rId18">
            <o:LockedField>false</o:LockedField>
          </o:OLEObject>
        </w:pic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：“三公”经费财政拨款支出结构）（饼状图）</w:t>
      </w:r>
    </w:p>
    <w:p>
      <w:pPr>
        <w:spacing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rPr>
        <w:t>因公出国（境）经费支出</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w:t>
      </w:r>
      <w:r>
        <w:rPr>
          <w:rStyle w:val="17"/>
          <w:rFonts w:hint="eastAsia" w:ascii="仿宋_GB2312" w:hAnsi="仿宋_GB2312" w:eastAsia="仿宋_GB2312" w:cs="仿宋_GB2312"/>
          <w:b w:val="0"/>
          <w:bCs/>
          <w:color w:val="000000"/>
          <w:sz w:val="32"/>
          <w:szCs w:val="32"/>
        </w:rPr>
        <w:t>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全年安排因公出国（境）团组</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次，出国（境）</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人。与</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年持平。</w:t>
      </w:r>
    </w:p>
    <w:p>
      <w:pPr>
        <w:spacing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2.</w:t>
      </w:r>
      <w:r>
        <w:rPr>
          <w:rFonts w:hint="eastAsia" w:ascii="仿宋_GB2312" w:hAnsi="仿宋_GB2312" w:eastAsia="仿宋_GB2312" w:cs="仿宋_GB2312"/>
          <w:b/>
          <w:color w:val="000000"/>
          <w:sz w:val="32"/>
          <w:szCs w:val="32"/>
        </w:rPr>
        <w:t>公务用车购置及运行维护费支出</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w:t>
      </w:r>
      <w:r>
        <w:rPr>
          <w:rStyle w:val="17"/>
          <w:rFonts w:hint="eastAsia" w:ascii="仿宋_GB2312" w:hAnsi="仿宋_GB2312" w:eastAsia="仿宋_GB2312" w:cs="仿宋_GB2312"/>
          <w:b w:val="0"/>
          <w:bCs/>
          <w:color w:val="000000"/>
          <w:sz w:val="32"/>
          <w:szCs w:val="32"/>
        </w:rPr>
        <w:t>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与</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年持平。</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万元。全年按规定更新购置公务用车</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辆，金额</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元。截至</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月底，单位共有公务用车</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辆，其中：主要领导干部用车</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辆、机要通信用车</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辆、应急保障用车</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辆、</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执法执勤用车</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辆。与</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年持平。</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公务用车运行维护费支出</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万元。与</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年持平。</w:t>
      </w:r>
    </w:p>
    <w:p>
      <w:pPr>
        <w:spacing w:line="60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3.</w:t>
      </w:r>
      <w:r>
        <w:rPr>
          <w:rFonts w:hint="eastAsia" w:ascii="仿宋_GB2312" w:hAnsi="仿宋_GB2312" w:eastAsia="仿宋_GB2312" w:cs="仿宋_GB2312"/>
          <w:b/>
          <w:color w:val="000000"/>
          <w:sz w:val="32"/>
          <w:szCs w:val="32"/>
        </w:rPr>
        <w:t>公务接待费支出</w:t>
      </w:r>
      <w:r>
        <w:rPr>
          <w:rFonts w:ascii="仿宋_GB2312" w:hAnsi="仿宋_GB2312" w:eastAsia="仿宋_GB2312" w:cs="仿宋_GB2312"/>
          <w:color w:val="000000"/>
          <w:sz w:val="32"/>
          <w:szCs w:val="32"/>
        </w:rPr>
        <w:t>0.48</w:t>
      </w:r>
      <w:r>
        <w:rPr>
          <w:rFonts w:hint="eastAsia" w:ascii="仿宋_GB2312" w:hAnsi="仿宋_GB2312" w:eastAsia="仿宋_GB2312" w:cs="仿宋_GB2312"/>
          <w:color w:val="000000"/>
          <w:sz w:val="32"/>
          <w:szCs w:val="32"/>
        </w:rPr>
        <w:t>万元，</w:t>
      </w:r>
      <w:r>
        <w:rPr>
          <w:rStyle w:val="17"/>
          <w:rFonts w:hint="eastAsia" w:ascii="仿宋_GB2312" w:hAnsi="仿宋_GB2312" w:eastAsia="仿宋_GB2312" w:cs="仿宋_GB2312"/>
          <w:b w:val="0"/>
          <w:bCs/>
          <w:color w:val="000000"/>
          <w:sz w:val="32"/>
          <w:szCs w:val="32"/>
        </w:rPr>
        <w:t>完成预算</w:t>
      </w:r>
      <w:r>
        <w:rPr>
          <w:rStyle w:val="17"/>
          <w:rFonts w:ascii="仿宋_GB2312" w:hAnsi="仿宋_GB2312" w:eastAsia="仿宋_GB2312" w:cs="仿宋_GB2312"/>
          <w:b w:val="0"/>
          <w:bCs/>
          <w:color w:val="000000"/>
          <w:sz w:val="32"/>
          <w:szCs w:val="32"/>
        </w:rPr>
        <w:t>100%</w:t>
      </w:r>
      <w:r>
        <w:rPr>
          <w:rStyle w:val="17"/>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公务接待费支出决算比</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年增加</w:t>
      </w:r>
      <w:r>
        <w:rPr>
          <w:rFonts w:ascii="仿宋_GB2312" w:hAnsi="仿宋_GB2312" w:eastAsia="仿宋_GB2312" w:cs="仿宋_GB2312"/>
          <w:color w:val="000000"/>
          <w:sz w:val="32"/>
          <w:szCs w:val="32"/>
        </w:rPr>
        <w:t>0.06</w:t>
      </w:r>
      <w:r>
        <w:rPr>
          <w:rFonts w:hint="eastAsia" w:ascii="仿宋_GB2312" w:hAnsi="仿宋_GB2312" w:eastAsia="仿宋_GB2312" w:cs="仿宋_GB2312"/>
          <w:color w:val="000000"/>
          <w:sz w:val="32"/>
          <w:szCs w:val="32"/>
        </w:rPr>
        <w:t>万元，增加</w:t>
      </w:r>
      <w:r>
        <w:rPr>
          <w:rFonts w:ascii="仿宋_GB2312" w:hAnsi="仿宋_GB2312" w:eastAsia="仿宋_GB2312" w:cs="仿宋_GB2312"/>
          <w:color w:val="000000"/>
          <w:sz w:val="32"/>
          <w:szCs w:val="32"/>
        </w:rPr>
        <w:t>13.25%</w:t>
      </w:r>
      <w:r>
        <w:rPr>
          <w:rFonts w:hint="eastAsia" w:ascii="仿宋_GB2312" w:hAnsi="仿宋_GB2312" w:eastAsia="仿宋_GB2312" w:cs="仿宋_GB2312"/>
          <w:color w:val="000000"/>
          <w:sz w:val="32"/>
          <w:szCs w:val="32"/>
        </w:rPr>
        <w:t>。主要原因是：我单位</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年新增公务接待。</w:t>
      </w:r>
      <w:bookmarkStart w:id="55" w:name="_Toc15377218"/>
      <w:bookmarkStart w:id="56" w:name="_Toc15396610"/>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ascii="仿宋" w:hAnsi="仿宋" w:eastAsia="仿宋"/>
          <w:color w:val="000000"/>
          <w:sz w:val="32"/>
          <w:szCs w:val="32"/>
        </w:rPr>
        <w:t>0.48</w:t>
      </w:r>
      <w:r>
        <w:rPr>
          <w:rFonts w:hint="eastAsia" w:ascii="仿宋_GB2312" w:eastAsia="仿宋_GB2312"/>
          <w:color w:val="000000"/>
          <w:sz w:val="32"/>
          <w:szCs w:val="32"/>
        </w:rPr>
        <w:t>万元，主要用于用餐费，国内公务接待</w:t>
      </w:r>
      <w:r>
        <w:rPr>
          <w:rFonts w:ascii="仿宋_GB2312" w:eastAsia="仿宋_GB2312"/>
          <w:color w:val="000000"/>
          <w:sz w:val="32"/>
          <w:szCs w:val="32"/>
        </w:rPr>
        <w:t>7</w:t>
      </w:r>
      <w:r>
        <w:rPr>
          <w:rFonts w:hint="eastAsia" w:ascii="仿宋_GB2312" w:eastAsia="仿宋_GB2312"/>
          <w:color w:val="000000"/>
          <w:sz w:val="32"/>
          <w:szCs w:val="32"/>
        </w:rPr>
        <w:t>批次，</w:t>
      </w:r>
      <w:r>
        <w:rPr>
          <w:rFonts w:ascii="仿宋_GB2312" w:eastAsia="仿宋_GB2312"/>
          <w:color w:val="000000"/>
          <w:sz w:val="32"/>
          <w:szCs w:val="32"/>
        </w:rPr>
        <w:t>32</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0.48</w:t>
      </w:r>
      <w:r>
        <w:rPr>
          <w:rFonts w:hint="eastAsia" w:ascii="仿宋_GB2312" w:eastAsia="仿宋_GB2312"/>
          <w:color w:val="000000"/>
          <w:sz w:val="32"/>
          <w:szCs w:val="32"/>
        </w:rPr>
        <w:t>万元，具体内容包括：省考古研究院考古调研，重大动物疫病防控工作，文旅产业战略联盟来乐考察，农村人居环境整治工作，渔政联合执法等，金额</w:t>
      </w:r>
      <w:r>
        <w:rPr>
          <w:rFonts w:ascii="仿宋_GB2312" w:eastAsia="仿宋_GB2312"/>
          <w:color w:val="000000"/>
          <w:sz w:val="32"/>
          <w:szCs w:val="32"/>
        </w:rPr>
        <w:t>0.48</w:t>
      </w:r>
      <w:r>
        <w:rPr>
          <w:rFonts w:hint="eastAsia" w:ascii="仿宋_GB2312" w:eastAsia="仿宋_GB2312"/>
          <w:color w:val="000000"/>
          <w:sz w:val="32"/>
          <w:szCs w:val="32"/>
        </w:rPr>
        <w:t>万元。</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33"/>
        <w:spacing w:line="560" w:lineRule="exact"/>
        <w:ind w:firstLine="31680"/>
        <w:outlineLvl w:val="1"/>
        <w:rPr>
          <w:rFonts w:ascii="CESI黑体-GB2312" w:hAnsi="CESI黑体-GB2312" w:eastAsia="CESI黑体-GB2312" w:cs="CESI黑体-GB2312"/>
          <w:color w:val="000000"/>
          <w:sz w:val="32"/>
          <w:szCs w:val="32"/>
        </w:rPr>
      </w:pPr>
      <w:bookmarkStart w:id="57" w:name="_Toc15592"/>
      <w:r>
        <w:rPr>
          <w:rFonts w:hint="eastAsia" w:ascii="CESI黑体-GB2312" w:hAnsi="CESI黑体-GB2312" w:eastAsia="CESI黑体-GB2312" w:cs="CESI黑体-GB2312"/>
          <w:color w:val="000000"/>
          <w:sz w:val="32"/>
          <w:szCs w:val="32"/>
        </w:rPr>
        <w:t>八、政府性基金预算支出决算情况说明</w:t>
      </w:r>
      <w:bookmarkEnd w:id="55"/>
      <w:bookmarkEnd w:id="56"/>
      <w:bookmarkEnd w:id="57"/>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年政府性基金预算拨款支出</w:t>
      </w:r>
      <w:r>
        <w:rPr>
          <w:rFonts w:ascii="仿宋_GB2312" w:hAnsi="仿宋_GB2312" w:eastAsia="仿宋_GB2312" w:cs="仿宋_GB2312"/>
          <w:color w:val="000000"/>
          <w:sz w:val="32"/>
          <w:szCs w:val="32"/>
        </w:rPr>
        <w:t>1,193.35</w:t>
      </w:r>
      <w:r>
        <w:rPr>
          <w:rFonts w:hint="eastAsia" w:ascii="仿宋_GB2312" w:hAnsi="仿宋_GB2312" w:eastAsia="仿宋_GB2312" w:cs="仿宋_GB2312"/>
          <w:color w:val="000000"/>
          <w:sz w:val="32"/>
          <w:szCs w:val="32"/>
        </w:rPr>
        <w:t>万元。</w:t>
      </w:r>
    </w:p>
    <w:p>
      <w:pPr>
        <w:pStyle w:val="33"/>
        <w:spacing w:line="560" w:lineRule="exact"/>
        <w:ind w:firstLine="31680"/>
        <w:outlineLvl w:val="1"/>
        <w:rPr>
          <w:rFonts w:ascii="CESI黑体-GB2312" w:hAnsi="CESI黑体-GB2312" w:eastAsia="CESI黑体-GB2312" w:cs="CESI黑体-GB2312"/>
          <w:color w:val="000000"/>
          <w:sz w:val="32"/>
          <w:szCs w:val="32"/>
        </w:rPr>
      </w:pPr>
      <w:bookmarkStart w:id="58" w:name="_Toc15377219"/>
      <w:bookmarkStart w:id="59" w:name="_Toc2937"/>
      <w:bookmarkStart w:id="60" w:name="_Toc15396611"/>
      <w:r>
        <w:rPr>
          <w:rFonts w:hint="eastAsia" w:ascii="CESI黑体-GB2312" w:hAnsi="CESI黑体-GB2312" w:eastAsia="CESI黑体-GB2312" w:cs="CESI黑体-GB2312"/>
          <w:color w:val="000000"/>
          <w:sz w:val="32"/>
          <w:szCs w:val="32"/>
        </w:rPr>
        <w:t>九、国有资本经营预算支出决算情况说明</w:t>
      </w:r>
      <w:bookmarkEnd w:id="58"/>
      <w:bookmarkEnd w:id="59"/>
      <w:bookmarkEnd w:id="60"/>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年国有资本经营预算拨款支出</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w:t>
      </w:r>
    </w:p>
    <w:p>
      <w:pPr>
        <w:pStyle w:val="33"/>
        <w:spacing w:line="560" w:lineRule="exact"/>
        <w:ind w:firstLine="31680"/>
        <w:outlineLvl w:val="1"/>
        <w:rPr>
          <w:rFonts w:ascii="CESI黑体-GB2312" w:hAnsi="CESI黑体-GB2312" w:eastAsia="CESI黑体-GB2312" w:cs="CESI黑体-GB2312"/>
          <w:color w:val="000000"/>
          <w:sz w:val="32"/>
          <w:szCs w:val="32"/>
        </w:rPr>
      </w:pPr>
      <w:bookmarkStart w:id="61" w:name="_Toc26109"/>
      <w:bookmarkStart w:id="62" w:name="_Toc15396612"/>
      <w:bookmarkStart w:id="63" w:name="_Toc15377221"/>
      <w:r>
        <w:rPr>
          <w:rFonts w:hint="eastAsia" w:ascii="CESI黑体-GB2312" w:hAnsi="CESI黑体-GB2312" w:eastAsia="CESI黑体-GB2312" w:cs="CESI黑体-GB2312"/>
          <w:color w:val="000000"/>
          <w:sz w:val="32"/>
          <w:szCs w:val="32"/>
        </w:rPr>
        <w:t>十、其他重要事项的情况说明</w:t>
      </w:r>
      <w:bookmarkEnd w:id="61"/>
      <w:bookmarkEnd w:id="62"/>
      <w:bookmarkEnd w:id="63"/>
    </w:p>
    <w:p>
      <w:pPr>
        <w:spacing w:line="560" w:lineRule="exact"/>
        <w:ind w:firstLine="640" w:firstLineChars="200"/>
        <w:outlineLvl w:val="2"/>
        <w:rPr>
          <w:rFonts w:ascii="楷体_GB2312" w:hAnsi="楷体_GB2312" w:eastAsia="楷体_GB2312" w:cs="楷体_GB2312"/>
          <w:bCs/>
          <w:color w:val="000000"/>
          <w:sz w:val="32"/>
          <w:szCs w:val="32"/>
        </w:rPr>
      </w:pPr>
      <w:bookmarkStart w:id="64" w:name="_Toc15377222"/>
      <w:r>
        <w:rPr>
          <w:rFonts w:hint="eastAsia" w:ascii="楷体_GB2312" w:hAnsi="楷体_GB2312" w:eastAsia="楷体_GB2312" w:cs="楷体_GB2312"/>
          <w:bCs/>
          <w:color w:val="000000"/>
          <w:sz w:val="32"/>
          <w:szCs w:val="32"/>
        </w:rPr>
        <w:t>（一）机关运行经费支出情况</w:t>
      </w:r>
      <w:bookmarkEnd w:id="64"/>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年，公共服务局机关运行经费支出</w:t>
      </w:r>
      <w:r>
        <w:rPr>
          <w:rFonts w:ascii="仿宋_GB2312" w:hAnsi="仿宋_GB2312" w:eastAsia="仿宋_GB2312" w:cs="仿宋_GB2312"/>
          <w:color w:val="000000"/>
          <w:sz w:val="32"/>
          <w:szCs w:val="32"/>
        </w:rPr>
        <w:t>41.26</w:t>
      </w:r>
      <w:r>
        <w:rPr>
          <w:rFonts w:hint="eastAsia" w:ascii="仿宋_GB2312" w:hAnsi="仿宋_GB2312" w:eastAsia="仿宋_GB2312" w:cs="仿宋_GB2312"/>
          <w:color w:val="000000"/>
          <w:sz w:val="32"/>
          <w:szCs w:val="32"/>
        </w:rPr>
        <w:t>万元，比</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年减少</w:t>
      </w:r>
      <w:r>
        <w:rPr>
          <w:rFonts w:ascii="仿宋_GB2312" w:hAnsi="仿宋_GB2312" w:eastAsia="仿宋_GB2312" w:cs="仿宋_GB2312"/>
          <w:color w:val="000000"/>
          <w:sz w:val="32"/>
          <w:szCs w:val="32"/>
        </w:rPr>
        <w:t>8.59</w:t>
      </w:r>
      <w:r>
        <w:rPr>
          <w:rFonts w:hint="eastAsia" w:ascii="仿宋_GB2312" w:hAnsi="仿宋_GB2312" w:eastAsia="仿宋_GB2312" w:cs="仿宋_GB2312"/>
          <w:color w:val="000000"/>
          <w:sz w:val="32"/>
          <w:szCs w:val="32"/>
        </w:rPr>
        <w:t>万元，下降</w:t>
      </w:r>
      <w:r>
        <w:rPr>
          <w:rFonts w:ascii="仿宋_GB2312" w:hAnsi="仿宋_GB2312" w:eastAsia="仿宋_GB2312" w:cs="仿宋_GB2312"/>
          <w:color w:val="000000"/>
          <w:sz w:val="32"/>
          <w:szCs w:val="32"/>
        </w:rPr>
        <w:t>17.24%</w:t>
      </w:r>
      <w:r>
        <w:rPr>
          <w:rFonts w:hint="eastAsia" w:ascii="仿宋_GB2312" w:hAnsi="仿宋_GB2312" w:eastAsia="仿宋_GB2312" w:cs="仿宋_GB2312"/>
          <w:color w:val="000000"/>
          <w:sz w:val="32"/>
          <w:szCs w:val="32"/>
        </w:rPr>
        <w:t>。厉行节约，人员减少。</w:t>
      </w:r>
    </w:p>
    <w:p>
      <w:pPr>
        <w:spacing w:line="560" w:lineRule="exact"/>
        <w:ind w:firstLine="640" w:firstLineChars="200"/>
        <w:outlineLvl w:val="2"/>
        <w:rPr>
          <w:rFonts w:ascii="楷体_GB2312" w:hAnsi="楷体_GB2312" w:eastAsia="楷体_GB2312" w:cs="楷体_GB2312"/>
          <w:bCs/>
          <w:color w:val="000000"/>
          <w:sz w:val="32"/>
          <w:szCs w:val="32"/>
        </w:rPr>
      </w:pPr>
      <w:bookmarkStart w:id="65" w:name="_Toc15377223"/>
      <w:r>
        <w:rPr>
          <w:rFonts w:hint="eastAsia" w:ascii="楷体_GB2312" w:hAnsi="楷体_GB2312" w:eastAsia="楷体_GB2312" w:cs="楷体_GB2312"/>
          <w:bCs/>
          <w:color w:val="000000"/>
          <w:sz w:val="32"/>
          <w:szCs w:val="32"/>
        </w:rPr>
        <w:t>（二）政府采购支出情况</w:t>
      </w:r>
      <w:bookmarkEnd w:id="65"/>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年，公共服务局政府采购支出总额</w:t>
      </w:r>
      <w:r>
        <w:rPr>
          <w:rFonts w:ascii="仿宋_GB2312" w:hAnsi="仿宋_GB2312" w:eastAsia="仿宋_GB2312" w:cs="仿宋_GB2312"/>
          <w:color w:val="000000"/>
          <w:sz w:val="32"/>
          <w:szCs w:val="32"/>
        </w:rPr>
        <w:t>0.00</w:t>
      </w:r>
      <w:r>
        <w:rPr>
          <w:rFonts w:hint="eastAsia" w:ascii="仿宋_GB2312" w:hAnsi="仿宋_GB2312" w:eastAsia="仿宋_GB2312" w:cs="仿宋_GB2312"/>
          <w:color w:val="000000"/>
          <w:sz w:val="32"/>
          <w:szCs w:val="32"/>
        </w:rPr>
        <w:t>万元，其中：政府采购货物支出</w:t>
      </w:r>
      <w:r>
        <w:rPr>
          <w:rFonts w:ascii="仿宋_GB2312" w:hAnsi="仿宋_GB2312" w:eastAsia="仿宋_GB2312" w:cs="仿宋_GB2312"/>
          <w:color w:val="000000"/>
          <w:sz w:val="32"/>
          <w:szCs w:val="32"/>
        </w:rPr>
        <w:t>0.00</w:t>
      </w:r>
      <w:r>
        <w:rPr>
          <w:rFonts w:hint="eastAsia" w:ascii="仿宋_GB2312" w:hAnsi="仿宋_GB2312" w:eastAsia="仿宋_GB2312" w:cs="仿宋_GB2312"/>
          <w:color w:val="000000"/>
          <w:sz w:val="32"/>
          <w:szCs w:val="32"/>
        </w:rPr>
        <w:t>万元、政府采购工程支出</w:t>
      </w:r>
      <w:r>
        <w:rPr>
          <w:rFonts w:ascii="仿宋_GB2312" w:hAnsi="仿宋_GB2312" w:eastAsia="仿宋_GB2312" w:cs="仿宋_GB2312"/>
          <w:color w:val="000000"/>
          <w:sz w:val="32"/>
          <w:szCs w:val="32"/>
        </w:rPr>
        <w:t>0.00</w:t>
      </w:r>
      <w:r>
        <w:rPr>
          <w:rFonts w:hint="eastAsia" w:ascii="仿宋_GB2312" w:hAnsi="仿宋_GB2312" w:eastAsia="仿宋_GB2312" w:cs="仿宋_GB2312"/>
          <w:color w:val="000000"/>
          <w:sz w:val="32"/>
          <w:szCs w:val="32"/>
        </w:rPr>
        <w:t>万元、政府采购服务支出</w:t>
      </w:r>
      <w:r>
        <w:rPr>
          <w:rFonts w:ascii="仿宋_GB2312" w:hAnsi="仿宋_GB2312" w:eastAsia="仿宋_GB2312" w:cs="仿宋_GB2312"/>
          <w:color w:val="000000"/>
          <w:sz w:val="32"/>
          <w:szCs w:val="32"/>
        </w:rPr>
        <w:t>0.00</w:t>
      </w:r>
      <w:r>
        <w:rPr>
          <w:rFonts w:hint="eastAsia" w:ascii="仿宋_GB2312" w:hAnsi="仿宋_GB2312" w:eastAsia="仿宋_GB2312" w:cs="仿宋_GB2312"/>
          <w:color w:val="000000"/>
          <w:sz w:val="32"/>
          <w:szCs w:val="32"/>
        </w:rPr>
        <w:t>万元。授予中小企业合同金额</w:t>
      </w:r>
      <w:r>
        <w:rPr>
          <w:rFonts w:ascii="仿宋_GB2312" w:hAnsi="仿宋_GB2312" w:eastAsia="仿宋_GB2312" w:cs="仿宋_GB2312"/>
          <w:color w:val="000000"/>
          <w:sz w:val="32"/>
          <w:szCs w:val="32"/>
        </w:rPr>
        <w:t>0.00</w:t>
      </w:r>
      <w:r>
        <w:rPr>
          <w:rFonts w:hint="eastAsia" w:ascii="仿宋_GB2312" w:hAnsi="仿宋_GB2312" w:eastAsia="仿宋_GB2312" w:cs="仿宋_GB2312"/>
          <w:color w:val="000000"/>
          <w:sz w:val="32"/>
          <w:szCs w:val="32"/>
        </w:rPr>
        <w:t>万元，占政府采购支出总额的</w:t>
      </w:r>
      <w:r>
        <w:rPr>
          <w:rFonts w:ascii="仿宋_GB2312" w:hAnsi="仿宋_GB2312" w:eastAsia="仿宋_GB2312" w:cs="仿宋_GB2312"/>
          <w:color w:val="000000"/>
          <w:sz w:val="32"/>
          <w:szCs w:val="32"/>
        </w:rPr>
        <w:t>0.00%</w:t>
      </w:r>
      <w:r>
        <w:rPr>
          <w:rFonts w:hint="eastAsia" w:ascii="仿宋_GB2312" w:hAnsi="仿宋_GB2312" w:eastAsia="仿宋_GB2312" w:cs="仿宋_GB2312"/>
          <w:color w:val="000000"/>
          <w:sz w:val="32"/>
          <w:szCs w:val="32"/>
        </w:rPr>
        <w:t>，其中：授予小微企业合同金额</w:t>
      </w:r>
      <w:r>
        <w:rPr>
          <w:rFonts w:ascii="仿宋_GB2312" w:hAnsi="仿宋_GB2312" w:eastAsia="仿宋_GB2312" w:cs="仿宋_GB2312"/>
          <w:color w:val="000000"/>
          <w:sz w:val="32"/>
          <w:szCs w:val="32"/>
        </w:rPr>
        <w:t>0.00</w:t>
      </w:r>
      <w:r>
        <w:rPr>
          <w:rFonts w:hint="eastAsia" w:ascii="仿宋_GB2312" w:hAnsi="仿宋_GB2312" w:eastAsia="仿宋_GB2312" w:cs="仿宋_GB2312"/>
          <w:color w:val="000000"/>
          <w:sz w:val="32"/>
          <w:szCs w:val="32"/>
        </w:rPr>
        <w:t>万元，占政府采购支出总额的</w:t>
      </w:r>
      <w:r>
        <w:rPr>
          <w:rFonts w:ascii="仿宋_GB2312" w:hAnsi="仿宋_GB2312" w:eastAsia="仿宋_GB2312" w:cs="仿宋_GB2312"/>
          <w:color w:val="000000"/>
          <w:sz w:val="32"/>
          <w:szCs w:val="32"/>
        </w:rPr>
        <w:t>0.00%</w:t>
      </w:r>
      <w:r>
        <w:rPr>
          <w:rFonts w:hint="eastAsia" w:ascii="仿宋_GB2312" w:hAnsi="仿宋_GB2312" w:eastAsia="仿宋_GB2312" w:cs="仿宋_GB2312"/>
          <w:color w:val="000000"/>
          <w:sz w:val="32"/>
          <w:szCs w:val="32"/>
        </w:rPr>
        <w:t>。</w:t>
      </w:r>
    </w:p>
    <w:p>
      <w:pPr>
        <w:spacing w:line="560" w:lineRule="exact"/>
        <w:ind w:firstLine="640" w:firstLineChars="200"/>
        <w:outlineLvl w:val="2"/>
        <w:rPr>
          <w:rFonts w:ascii="楷体_GB2312" w:hAnsi="楷体_GB2312" w:eastAsia="楷体_GB2312" w:cs="楷体_GB2312"/>
          <w:bCs/>
          <w:color w:val="000000"/>
          <w:sz w:val="32"/>
          <w:szCs w:val="32"/>
        </w:rPr>
      </w:pPr>
      <w:bookmarkStart w:id="66" w:name="_Toc15377224"/>
      <w:r>
        <w:rPr>
          <w:rFonts w:hint="eastAsia" w:ascii="楷体_GB2312" w:hAnsi="楷体_GB2312" w:eastAsia="楷体_GB2312" w:cs="楷体_GB2312"/>
          <w:bCs/>
          <w:color w:val="000000"/>
          <w:sz w:val="32"/>
          <w:szCs w:val="32"/>
        </w:rPr>
        <w:t>（三）国有资产占有使用情况</w:t>
      </w:r>
      <w:bookmarkEnd w:id="66"/>
    </w:p>
    <w:p>
      <w:pPr>
        <w:autoSpaceDE w:val="0"/>
        <w:autoSpaceDN w:val="0"/>
        <w:adjustRightIn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31</w:t>
      </w:r>
      <w:r>
        <w:rPr>
          <w:rFonts w:hint="eastAsia" w:ascii="仿宋_GB2312" w:hAnsi="仿宋_GB2312" w:eastAsia="仿宋_GB2312" w:cs="仿宋_GB2312"/>
          <w:color w:val="000000"/>
          <w:sz w:val="32"/>
          <w:szCs w:val="32"/>
        </w:rPr>
        <w:t>日，公共服务局共有车辆</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辆，其中：主要领导干部用车</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辆、机要通信用车</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辆、特种专业技术用车</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辆、应急保障用车</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辆、其他用车</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辆、单价</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万元以上通用设备</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台（套），单价</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万元以上专用设备</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台（套）。</w:t>
      </w:r>
    </w:p>
    <w:p>
      <w:pPr>
        <w:spacing w:line="560" w:lineRule="exact"/>
        <w:ind w:firstLine="640" w:firstLineChars="200"/>
        <w:outlineLvl w:val="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（四）预算绩效管理情况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个项目开展了绩效目标完成情况自评。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年部门整体支出开展绩效自评，从评价情况来看本单位履行职责职能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严格按预算法及高新区管委会的要求编制预决算、按财经法规及制度使用、管理资金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成效明显。资金使用效益合理有效，资金使用社会效益良好，单位整体绩效自评结果为“良”。根据本级财政要求，本部门今年对照年初预算项目绩效，自行梳理，项目绩效完成情况良好。</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项目绩效目标完成情况。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本</w:t>
      </w:r>
      <w:r>
        <w:rPr>
          <w:rFonts w:hint="eastAsia" w:ascii="仿宋_GB2312" w:hAnsi="仿宋_GB2312" w:eastAsia="仿宋_GB2312" w:cs="仿宋_GB2312"/>
          <w:sz w:val="32"/>
          <w:szCs w:val="32"/>
        </w:rPr>
        <w:t>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年度部门决算中反映“高新区第一幼儿园办园委托费”，“大中型水库移民后期扶持资金”，“基本药物制度补助”，“被征地农民城乡居民医疗保险缴费”，“冠状病毒感染肺炎防控经费”等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个项目绩效目标实际完成情况。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）高新区第一幼儿园办园委托费项目绩效目标完成情况综述。项目全年预算数</w:t>
      </w:r>
      <w:r>
        <w:rPr>
          <w:rFonts w:ascii="仿宋_GB2312" w:hAnsi="仿宋_GB2312" w:eastAsia="仿宋_GB2312" w:cs="仿宋_GB2312"/>
          <w:sz w:val="32"/>
          <w:szCs w:val="32"/>
        </w:rPr>
        <w:t>100.00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100.00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。通过项目实施，完成高新区第一幼儿园办园委托工作。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）大中型水库移民后期扶持资金项目资金项目绩效目标完成情况综述。项目全年预算数</w:t>
      </w:r>
      <w:r>
        <w:rPr>
          <w:rFonts w:ascii="仿宋_GB2312" w:hAnsi="仿宋_GB2312" w:eastAsia="仿宋_GB2312" w:cs="仿宋_GB2312"/>
          <w:sz w:val="32"/>
          <w:szCs w:val="32"/>
        </w:rPr>
        <w:t>68.55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68.55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。通过项目实施，完成大中型水库移民后期扶持工作。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）基本药物制度补助项目绩效目标完成情况综述。项目全年预算数</w:t>
      </w:r>
      <w:r>
        <w:rPr>
          <w:rFonts w:ascii="仿宋_GB2312" w:hAnsi="仿宋_GB2312" w:eastAsia="仿宋_GB2312" w:cs="仿宋_GB2312"/>
          <w:sz w:val="32"/>
          <w:szCs w:val="32"/>
        </w:rPr>
        <w:t>74.67</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74.67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。通过项目实施，完成基本药物制度补助工作。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）被征地农民城乡居民医疗保险缴费项目绩效目标完成情况综述。项目全年预算数</w:t>
      </w:r>
      <w:r>
        <w:rPr>
          <w:rFonts w:ascii="仿宋_GB2312" w:hAnsi="仿宋_GB2312" w:eastAsia="仿宋_GB2312" w:cs="仿宋_GB2312"/>
          <w:sz w:val="32"/>
          <w:szCs w:val="32"/>
        </w:rPr>
        <w:t>901.13</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901.13</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。通过项目实施，完成被征地农民城乡居民医疗保险缴费工作。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）冠状病毒感染肺炎防控经费项目绩效目标完成情况综述。项目全年预算数</w:t>
      </w:r>
      <w:r>
        <w:rPr>
          <w:rFonts w:ascii="仿宋_GB2312" w:hAnsi="仿宋_GB2312" w:eastAsia="仿宋_GB2312" w:cs="仿宋_GB2312"/>
          <w:sz w:val="32"/>
          <w:szCs w:val="32"/>
        </w:rPr>
        <w:t>86.00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86.00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。通过项目实施，完成冠状病毒感染肺炎防控工作。</w:t>
      </w:r>
    </w:p>
    <w:p>
      <w:pPr>
        <w:spacing w:line="580" w:lineRule="exact"/>
        <w:ind w:firstLine="640" w:firstLineChars="200"/>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rPr>
              <w:t xml:space="preserve">(2020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39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高新区第一幼儿园办园委托费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四川省乐山市高新技术产业开发区公共服务局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100.00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完成第一幼儿园办园委托工作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完成第一幼儿园办园委托工作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2020</w:t>
            </w:r>
            <w:r>
              <w:rPr>
                <w:rFonts w:hint="eastAsia" w:ascii="宋体" w:hAnsi="宋体" w:cs="宋体"/>
                <w:color w:val="000000"/>
                <w:kern w:val="0"/>
                <w:sz w:val="24"/>
              </w:rPr>
              <w:t>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2020</w:t>
            </w:r>
            <w:r>
              <w:rPr>
                <w:rFonts w:hint="eastAsia" w:ascii="宋体" w:hAnsi="宋体" w:cs="宋体"/>
                <w:color w:val="000000"/>
                <w:kern w:val="0"/>
                <w:sz w:val="24"/>
              </w:rPr>
              <w:t>年底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：委托费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委托费</w:t>
            </w:r>
            <w:r>
              <w:rPr>
                <w:rFonts w:ascii="宋体" w:hAnsi="宋体" w:cs="宋体"/>
                <w:color w:val="000000"/>
                <w:kern w:val="0"/>
                <w:sz w:val="24"/>
              </w:rPr>
              <w:t>1,000,000.00</w:t>
            </w:r>
            <w:r>
              <w:rPr>
                <w:rFonts w:hint="eastAsia" w:ascii="宋体" w:hAnsi="宋体" w:cs="宋体"/>
                <w:color w:val="000000"/>
                <w:kern w:val="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委托费</w:t>
            </w:r>
            <w:r>
              <w:rPr>
                <w:rFonts w:ascii="宋体" w:hAnsi="宋体" w:cs="宋体"/>
                <w:color w:val="000000"/>
                <w:kern w:val="0"/>
                <w:sz w:val="24"/>
              </w:rPr>
              <w:t>1,000,000.00</w:t>
            </w:r>
            <w:r>
              <w:rPr>
                <w:rFonts w:hint="eastAsia" w:ascii="宋体" w:hAnsi="宋体" w:cs="宋体"/>
                <w:color w:val="000000"/>
                <w:kern w:val="0"/>
                <w:sz w:val="24"/>
              </w:rPr>
              <w:t>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社会效益</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s="宋体"/>
                <w:color w:val="000000"/>
                <w:sz w:val="24"/>
              </w:rPr>
              <w:t>办园委托工作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完成第一幼儿园办园委托工作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完成第一幼儿园办园委托工作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生态效益</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可持续影响</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：上级主管部门满意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上级主管部门满意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上级主管部门满意</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rPr>
              <w:t xml:space="preserve">(2020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331"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大中型水库移民后期扶持资金项目资金</w:t>
            </w:r>
          </w:p>
        </w:tc>
      </w:tr>
      <w:tr>
        <w:tblPrEx>
          <w:tblCellMar>
            <w:top w:w="0" w:type="dxa"/>
            <w:left w:w="0" w:type="dxa"/>
            <w:bottom w:w="0" w:type="dxa"/>
            <w:right w:w="0" w:type="dxa"/>
          </w:tblCellMar>
        </w:tblPrEx>
        <w:trPr>
          <w:trHeight w:val="90"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四川省乐山市高新技术产业开发区公共服务局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68.55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68.55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68.55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68.55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完成大中型水库移民后期扶持工作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完成大中型水库移民后期扶持工作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2020</w:t>
            </w:r>
            <w:r>
              <w:rPr>
                <w:rFonts w:hint="eastAsia" w:ascii="宋体" w:hAnsi="宋体" w:cs="宋体"/>
                <w:color w:val="000000"/>
                <w:kern w:val="0"/>
                <w:sz w:val="24"/>
              </w:rPr>
              <w:t>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2020</w:t>
            </w:r>
            <w:r>
              <w:rPr>
                <w:rFonts w:hint="eastAsia" w:ascii="宋体" w:hAnsi="宋体" w:cs="宋体"/>
                <w:color w:val="000000"/>
                <w:kern w:val="0"/>
                <w:sz w:val="24"/>
              </w:rPr>
              <w:t>年底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：运行经费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经费</w:t>
            </w:r>
            <w:r>
              <w:rPr>
                <w:rFonts w:ascii="宋体" w:hAnsi="宋体" w:cs="宋体"/>
                <w:color w:val="000000"/>
                <w:kern w:val="0"/>
                <w:sz w:val="24"/>
              </w:rPr>
              <w:t>685,450.00</w:t>
            </w:r>
            <w:r>
              <w:rPr>
                <w:rFonts w:hint="eastAsia" w:ascii="宋体" w:hAnsi="宋体" w:cs="宋体"/>
                <w:color w:val="000000"/>
                <w:kern w:val="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经费</w:t>
            </w:r>
            <w:r>
              <w:rPr>
                <w:rFonts w:ascii="宋体" w:hAnsi="宋体" w:cs="宋体"/>
                <w:color w:val="000000"/>
                <w:kern w:val="0"/>
                <w:sz w:val="24"/>
              </w:rPr>
              <w:t>685,450.00</w:t>
            </w:r>
            <w:r>
              <w:rPr>
                <w:rFonts w:hint="eastAsia" w:ascii="宋体" w:hAnsi="宋体" w:cs="宋体"/>
                <w:color w:val="000000"/>
                <w:kern w:val="0"/>
                <w:sz w:val="24"/>
              </w:rPr>
              <w:t>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社会效益</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s="宋体"/>
                <w:color w:val="000000"/>
                <w:sz w:val="24"/>
              </w:rPr>
              <w:t>大中型水库移民后期扶持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完成大中型水库移民后期扶持工作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完成大中型水库移民后期扶持工作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生态效益</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可持续影响</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群众满意</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rPr>
              <w:t xml:space="preserve">(2020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基本药物制度补助</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四川省乐山市高新技术产业开发区公共服务局</w:t>
            </w:r>
          </w:p>
        </w:tc>
      </w:tr>
      <w:tr>
        <w:tblPrEx>
          <w:tblCellMar>
            <w:top w:w="0" w:type="dxa"/>
            <w:left w:w="0" w:type="dxa"/>
            <w:bottom w:w="0" w:type="dxa"/>
            <w:right w:w="0" w:type="dxa"/>
          </w:tblCellMar>
        </w:tblPrEx>
        <w:trPr>
          <w:trHeight w:val="208"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74.67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74.67</w:t>
            </w:r>
          </w:p>
        </w:tc>
      </w:tr>
      <w:tr>
        <w:tblPrEx>
          <w:tblCellMar>
            <w:top w:w="0" w:type="dxa"/>
            <w:left w:w="0" w:type="dxa"/>
            <w:bottom w:w="0" w:type="dxa"/>
            <w:right w:w="0" w:type="dxa"/>
          </w:tblCellMar>
        </w:tblPrEx>
        <w:trPr>
          <w:trHeight w:val="33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74.67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74.67</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完成基本药物制度补助工作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完成基本药物制度补助工作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无</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2020</w:t>
            </w:r>
            <w:r>
              <w:rPr>
                <w:rFonts w:hint="eastAsia" w:ascii="宋体" w:hAnsi="宋体" w:cs="宋体"/>
                <w:color w:val="000000"/>
                <w:kern w:val="0"/>
                <w:sz w:val="24"/>
              </w:rPr>
              <w:t>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2020</w:t>
            </w:r>
            <w:r>
              <w:rPr>
                <w:rFonts w:hint="eastAsia" w:ascii="宋体" w:hAnsi="宋体" w:cs="宋体"/>
                <w:color w:val="000000"/>
                <w:kern w:val="0"/>
                <w:sz w:val="24"/>
              </w:rPr>
              <w:t>年底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：补助费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完成基本药物制度补助</w:t>
            </w:r>
            <w:r>
              <w:rPr>
                <w:rFonts w:ascii="宋体" w:hAnsi="宋体" w:cs="宋体"/>
                <w:color w:val="000000"/>
                <w:sz w:val="24"/>
              </w:rPr>
              <w:t>746,700.00</w:t>
            </w:r>
            <w:r>
              <w:rPr>
                <w:rFonts w:hint="eastAsia" w:ascii="宋体" w:hAnsi="宋体"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完成基本药物制度补助</w:t>
            </w:r>
            <w:r>
              <w:rPr>
                <w:rFonts w:ascii="宋体" w:hAnsi="宋体" w:cs="宋体"/>
                <w:color w:val="000000"/>
                <w:sz w:val="24"/>
              </w:rPr>
              <w:t>746,700.00</w:t>
            </w:r>
            <w:r>
              <w:rPr>
                <w:rFonts w:hint="eastAsia" w:ascii="宋体" w:hAnsi="宋体" w:cs="宋体"/>
                <w:color w:val="000000"/>
                <w:sz w:val="24"/>
              </w:rPr>
              <w:t>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社会效益</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s="宋体"/>
                <w:color w:val="000000"/>
                <w:sz w:val="24"/>
              </w:rPr>
              <w:t>基本药物制度补助工作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完成基本药物制度补助工作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完成基本药物制度补助工作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生态效益</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可持续影响</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群众满意</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rPr>
              <w:t xml:space="preserve">(2020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167"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被征地农民城乡居民医疗保险缴费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四川省乐山市高新技术产业开发区公共服务局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901.13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901.13</w:t>
            </w:r>
          </w:p>
        </w:tc>
      </w:tr>
      <w:tr>
        <w:tblPrEx>
          <w:tblCellMar>
            <w:top w:w="0" w:type="dxa"/>
            <w:left w:w="0" w:type="dxa"/>
            <w:bottom w:w="0" w:type="dxa"/>
            <w:right w:w="0" w:type="dxa"/>
          </w:tblCellMar>
        </w:tblPrEx>
        <w:trPr>
          <w:trHeight w:val="33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901.13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901.13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r>
              <w:rPr>
                <w:rFonts w:ascii="宋体" w:cs="宋体"/>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color w:val="000000"/>
                <w:sz w:val="24"/>
              </w:rPr>
              <w:t>完成被征地农民城乡居民医疗保险缴费工作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color w:val="000000"/>
                <w:sz w:val="24"/>
              </w:rPr>
              <w:t>完成被征地农民城乡居民医疗保险缴费工作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无</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2020</w:t>
            </w:r>
            <w:r>
              <w:rPr>
                <w:rFonts w:hint="eastAsia" w:ascii="宋体" w:hAnsi="宋体" w:cs="宋体"/>
                <w:color w:val="000000"/>
                <w:kern w:val="0"/>
                <w:sz w:val="24"/>
              </w:rPr>
              <w:t>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2020</w:t>
            </w:r>
            <w:r>
              <w:rPr>
                <w:rFonts w:hint="eastAsia" w:ascii="宋体" w:hAnsi="宋体" w:cs="宋体"/>
                <w:color w:val="000000"/>
                <w:kern w:val="0"/>
                <w:sz w:val="24"/>
              </w:rPr>
              <w:t>年底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：保险费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被征地农民城乡居民医疗保险缴费</w:t>
            </w:r>
            <w:r>
              <w:rPr>
                <w:rFonts w:ascii="宋体" w:hAnsi="宋体" w:cs="宋体"/>
                <w:color w:val="000000"/>
                <w:sz w:val="24"/>
              </w:rPr>
              <w:t>9,011,270.00</w:t>
            </w:r>
            <w:r>
              <w:rPr>
                <w:rFonts w:hint="eastAsia" w:ascii="宋体" w:hAnsi="宋体"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被征地农民城乡居民医疗保险缴费</w:t>
            </w:r>
            <w:r>
              <w:rPr>
                <w:rFonts w:ascii="宋体" w:hAnsi="宋体" w:cs="宋体"/>
                <w:color w:val="000000"/>
                <w:sz w:val="24"/>
              </w:rPr>
              <w:t>9,011,270.00</w:t>
            </w:r>
            <w:r>
              <w:rPr>
                <w:rFonts w:hint="eastAsia" w:ascii="宋体" w:hAnsi="宋体" w:cs="宋体"/>
                <w:color w:val="000000"/>
                <w:sz w:val="24"/>
              </w:rPr>
              <w:t>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社会效益</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s="宋体"/>
                <w:color w:val="000000"/>
                <w:sz w:val="24"/>
              </w:rPr>
              <w:t>被征地农民城乡居民医疗保险缴费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完成被征地农民城乡居民医疗保险缴费工作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完成被征地农民城乡居民医疗保险缴费工作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生态效益</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可持续影响</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群众满意</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冠状病毒感染肺炎防控经费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四川省乐山市高新技术产业开发区公共服务局</w:t>
            </w:r>
          </w:p>
        </w:tc>
      </w:tr>
      <w:tr>
        <w:tblPrEx>
          <w:tblCellMar>
            <w:top w:w="0" w:type="dxa"/>
            <w:left w:w="0" w:type="dxa"/>
            <w:bottom w:w="0" w:type="dxa"/>
            <w:right w:w="0" w:type="dxa"/>
          </w:tblCellMar>
        </w:tblPrEx>
        <w:trPr>
          <w:trHeight w:val="331"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86.00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86.00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86.00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8"/>
                <w:szCs w:val="28"/>
              </w:rPr>
            </w:pPr>
            <w:r>
              <w:rPr>
                <w:rFonts w:ascii="宋体" w:hAnsi="宋体" w:cs="宋体"/>
                <w:color w:val="000000"/>
                <w:sz w:val="24"/>
              </w:rPr>
              <w:t>86.00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完成冠状病毒感染肺炎防控工作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完成冠状病毒感染肺炎防控工作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无</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2020</w:t>
            </w:r>
            <w:r>
              <w:rPr>
                <w:rFonts w:hint="eastAsia" w:ascii="宋体" w:hAnsi="宋体" w:cs="宋体"/>
                <w:color w:val="000000"/>
                <w:kern w:val="0"/>
                <w:sz w:val="24"/>
              </w:rPr>
              <w:t>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2020</w:t>
            </w:r>
            <w:r>
              <w:rPr>
                <w:rFonts w:hint="eastAsia" w:ascii="宋体" w:hAnsi="宋体" w:cs="宋体"/>
                <w:color w:val="000000"/>
                <w:kern w:val="0"/>
                <w:sz w:val="24"/>
              </w:rPr>
              <w:t>年底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s="宋体"/>
                <w:color w:val="000000"/>
                <w:sz w:val="24"/>
              </w:rPr>
              <w:t>完成冠状病毒感染肺炎防控工作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完成冠状病毒感染肺炎防控经费</w:t>
            </w:r>
            <w:r>
              <w:rPr>
                <w:rFonts w:ascii="宋体" w:hAnsi="宋体" w:cs="宋体"/>
                <w:color w:val="000000"/>
                <w:kern w:val="0"/>
                <w:sz w:val="24"/>
              </w:rPr>
              <w:t>860,000.00</w:t>
            </w:r>
            <w:r>
              <w:rPr>
                <w:rFonts w:hint="eastAsia" w:ascii="宋体" w:hAnsi="宋体" w:cs="宋体"/>
                <w:color w:val="000000"/>
                <w:kern w:val="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完成冠状病毒感染肺炎防控经费</w:t>
            </w:r>
            <w:r>
              <w:rPr>
                <w:rFonts w:ascii="宋体" w:hAnsi="宋体" w:cs="宋体"/>
                <w:color w:val="000000"/>
                <w:kern w:val="0"/>
                <w:sz w:val="24"/>
              </w:rPr>
              <w:t>860,000.00</w:t>
            </w:r>
            <w:r>
              <w:rPr>
                <w:rFonts w:hint="eastAsia" w:ascii="宋体" w:hAnsi="宋体" w:cs="宋体"/>
                <w:color w:val="000000"/>
                <w:kern w:val="0"/>
                <w:sz w:val="24"/>
              </w:rPr>
              <w:t>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社会效益</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s="宋体"/>
                <w:color w:val="000000"/>
                <w:sz w:val="24"/>
              </w:rPr>
              <w:t>完成冠状病毒感染肺炎防控工作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完成冠状病毒感染肺炎防控工作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完成冠状病毒感染肺炎防控工作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生态效益</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可持续影响</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指标</w:t>
            </w:r>
            <w:r>
              <w:rPr>
                <w:rFonts w:ascii="宋体" w:hAnsi="宋体" w:cs="宋体"/>
                <w:color w:val="000000"/>
                <w:kern w:val="0"/>
                <w:sz w:val="24"/>
              </w:rPr>
              <w:t>1</w:t>
            </w:r>
            <w:r>
              <w:rPr>
                <w:rFonts w:hint="eastAsia" w:ascii="宋体" w:hAnsi="宋体" w:cs="宋体"/>
                <w:color w:val="000000"/>
                <w:kern w:val="0"/>
                <w:sz w:val="24"/>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群众满意</w:t>
            </w:r>
          </w:p>
        </w:tc>
      </w:tr>
    </w:tbl>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年部门整体支出绩效评价情况开展自评，《乐山高新技术产业开发区公共服务局</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0"/>
          <w:rFonts w:ascii="黑体" w:hAnsi="黑体" w:eastAsia="黑体"/>
          <w:b w:val="0"/>
        </w:rPr>
      </w:pPr>
      <w:bookmarkStart w:id="67" w:name="_Toc15396613"/>
      <w:bookmarkStart w:id="68" w:name="_Toc28216"/>
      <w:bookmarkStart w:id="69" w:name="_Toc15377225"/>
      <w:r>
        <w:rPr>
          <w:rFonts w:hint="eastAsia" w:ascii="黑体" w:hAnsi="黑体" w:eastAsia="黑体"/>
          <w:color w:val="000000"/>
          <w:sz w:val="44"/>
          <w:szCs w:val="44"/>
        </w:rPr>
        <w:t>名</w:t>
      </w:r>
      <w:r>
        <w:rPr>
          <w:rStyle w:val="20"/>
          <w:rFonts w:hint="eastAsia" w:ascii="黑体" w:hAnsi="黑体" w:eastAsia="黑体"/>
          <w:b w:val="0"/>
        </w:rPr>
        <w:t>词解释</w:t>
      </w:r>
      <w:bookmarkEnd w:id="67"/>
      <w:bookmarkEnd w:id="68"/>
      <w:bookmarkEnd w:id="69"/>
    </w:p>
    <w:p>
      <w:pPr>
        <w:spacing w:line="560" w:lineRule="exact"/>
        <w:jc w:val="left"/>
        <w:rPr>
          <w:rFonts w:ascii="宋体"/>
          <w:b/>
          <w:color w:val="000000"/>
          <w:sz w:val="44"/>
          <w:szCs w:val="44"/>
        </w:rPr>
      </w:pPr>
    </w:p>
    <w:p>
      <w:pPr>
        <w:pStyle w:val="3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财政拨款收入：指反映单位从同级财政部门取得的财政预算资金。</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事业收入：指反映事业单位开展专业业务活动及辅助活动取得的收入。</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年初结转和结余：指反映以前年度尚未完成、结转到本年按有关规定继续使用的资金。</w:t>
      </w:r>
      <w:r>
        <w:rPr>
          <w:rFonts w:ascii="仿宋_GB2312" w:eastAsia="仿宋_GB2312"/>
          <w:sz w:val="32"/>
          <w:szCs w:val="32"/>
        </w:rPr>
        <w:t xml:space="preserve"> </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结余分配：指反映事业单位按照事业单位会计制度的规定从非财政补助结余中分配的事业基金和职工福利基金等。</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年末结转和结余：指反映单位按有关规定结转到下年或以后年度继续使用的资金。</w:t>
      </w:r>
    </w:p>
    <w:p>
      <w:pPr>
        <w:spacing w:line="560" w:lineRule="exact"/>
        <w:ind w:firstLine="640" w:firstLineChars="200"/>
        <w:rPr>
          <w:rFonts w:ascii="仿宋_GB2312" w:hAnsi="Calibri" w:eastAsia="仿宋_GB2312" w:cs="仿宋"/>
          <w:color w:val="000000"/>
          <w:kern w:val="0"/>
          <w:sz w:val="32"/>
          <w:szCs w:val="32"/>
        </w:rPr>
      </w:pPr>
      <w:r>
        <w:rPr>
          <w:rFonts w:ascii="仿宋_GB2312" w:eastAsia="仿宋_GB2312"/>
          <w:color w:val="000000"/>
          <w:sz w:val="32"/>
          <w:szCs w:val="32"/>
        </w:rPr>
        <w:t>6.</w:t>
      </w:r>
      <w:r>
        <w:rPr>
          <w:rFonts w:hint="eastAsia" w:ascii="仿宋_GB2312" w:hAnsi="Calibri" w:eastAsia="仿宋_GB2312" w:cs="仿宋"/>
          <w:color w:val="000000"/>
          <w:kern w:val="0"/>
          <w:sz w:val="32"/>
          <w:szCs w:val="32"/>
        </w:rPr>
        <w:t>一般公共服务（类）政府办公厅（室）及相关机构事务（款）行政运行（项）</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指反映行政单位（包括实行公务员管理的事业单位）的基本支出。</w:t>
      </w:r>
    </w:p>
    <w:p>
      <w:pPr>
        <w:spacing w:line="56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7.</w:t>
      </w:r>
      <w:r>
        <w:rPr>
          <w:rFonts w:hint="eastAsia" w:ascii="仿宋_GB2312" w:hAnsi="Calibri" w:eastAsia="仿宋_GB2312" w:cs="仿宋"/>
          <w:color w:val="000000"/>
          <w:kern w:val="0"/>
          <w:sz w:val="32"/>
          <w:szCs w:val="32"/>
        </w:rPr>
        <w:t>一般公共服务（类）政府办公厅（室）及相关机构事务（款）一般行政管理事务（项）</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指反映行政单位（包括实行公务员管理的事业单位）未单独设置项级科目的其他项目支出。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国防支出（类）国防动员（款）人民防空（项）：指反映人民防空工程建设、宣传等方面的支出。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节能环保（类）污染防治（款）水体（项）：指反映政府在排水、污水处理、水体污染防治等方面的支出。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城乡社区（类）城乡社区管理事务（款）行政运行（项）：指反映行政单位的（包括施行公务员管理的事业单位）的基本支出。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城乡社区（类）城乡社区管理事务（款）一般行政管理事务（项）：指反映行政单位的（包括施行公务员管理的事业单位）未单独设置项级科目的其他项目支出。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城乡社区（类）城乡社区环境卫生（款）城乡社区环境卫生（项）：指反映城乡社区道路清扫、垃圾清运与处理、公厕建设与维护、园林绿化等方面的支出。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城乡社区（类）国有土地使用权出让收入安排的支出（款）土地开发支出（项）：指反映地方政府用于前期土地开发性支出以及前期土地开发相关的费用等支出。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城乡社区（类）城市基础设施配套费安排的支出（款）城市公共设施（项）：指反映城市基础设施配套费安排用于城市道路、桥涵、公共交通、道路照明、供排水、燃气、供热等公共设施维护、建设和管理方面的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城乡社区（类）城市基础设施配套费安排的支出（款）城市环境卫生（项）：指反映城市基础设施配套费安排用于道路清扫、垃圾清运与处理、污水处理、园林绿化等方面的支出。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城乡社区（类）污水处理费安排的支出（款）代征手续费（项）：指反映用污水处理费安排的代征手续费支出。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农林水支出（类）农业（款）防灾救灾（项）：指反映对农业生产因遭受自然、生物灾害损失给予的补助，促进农业防灾增产措施补助，因其他灾害导致农牧渔业生产者损失给予的补助。</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农林水支出（类）水利（款）水利工程运行与维护</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w:t>
      </w:r>
      <w:r>
        <w:rPr>
          <w:rFonts w:hint="eastAsia" w:ascii="仿宋_GB2312" w:eastAsia="仿宋_GB2312"/>
          <w:color w:val="000000"/>
          <w:sz w:val="32"/>
          <w:szCs w:val="32"/>
        </w:rPr>
        <w:t>指反映水利系统用于江、河等治理工程运行与维护方面的支出。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农林水支出（类）水利（款）防汛（项）：指反映防汛业务支出。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农林水支出（类）水利（款）江河湖库水系综合整治（项）：指反映江河湖库水系综合整治方面的支出。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交通运输支出（类）公路水路运输（款）公路建设（项）：指反映新建公路支出，公路改建支出。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交通运输支出（类）公路水路运输（款）公路和运输安全（项）：指反映公路和运输安全支出。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交通运输支出（类）车辆购置税支出（款）车辆购置税其他支出（项）：指反映车辆购置税收入安排的其他支出。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交通运输支出（类）其他交通运输支出（款）其他交通运输支出（项）：指反映其他交通运输支出中除对公共交通运营补助以外的其他支出。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资源勘探信息等支出（类）支持中小企业发展和管理支出（款）其他支持中小企业发展和管理支出（项）：指反映行政单位的（包括施行公务员管理的事业单位）未单独设置项级科目的其他用于支持中小企业发展和管理方面的支出。</w:t>
      </w:r>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住房保障（类）保障性安居工程支出（款）保障性安居工程支出（项）：指反映其他用于保障性住房方面的支出。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2"/>
        <w:spacing w:line="560" w:lineRule="exact"/>
        <w:ind w:firstLine="640" w:firstLineChars="200"/>
        <w:rPr>
          <w:rFonts w:ascii="仿宋_GB2312" w:eastAsia="仿宋_GB2312" w:cs="黑体"/>
          <w:sz w:val="32"/>
          <w:szCs w:val="32"/>
        </w:rPr>
      </w:pPr>
    </w:p>
    <w:p>
      <w:pPr>
        <w:spacing w:line="600" w:lineRule="exact"/>
        <w:jc w:val="center"/>
        <w:outlineLvl w:val="0"/>
        <w:rPr>
          <w:rFonts w:ascii="方正小标宋简体" w:hAnsi="方正小标宋简体" w:eastAsia="方正小标宋简体" w:cs="方正小标宋简体"/>
        </w:rPr>
      </w:pPr>
      <w:bookmarkStart w:id="70" w:name="_Toc15377226"/>
      <w:r>
        <w:rPr>
          <w:rFonts w:ascii="宋体"/>
          <w:b/>
          <w:color w:val="000000"/>
          <w:sz w:val="44"/>
          <w:szCs w:val="44"/>
        </w:rPr>
        <w:br w:type="page"/>
      </w:r>
      <w:bookmarkStart w:id="71" w:name="_Toc15396614"/>
      <w:bookmarkStart w:id="72" w:name="_Toc3807"/>
      <w:r>
        <w:rPr>
          <w:rFonts w:hint="eastAsia" w:ascii="黑体" w:hAnsi="黑体" w:eastAsia="黑体"/>
          <w:color w:val="000000"/>
          <w:sz w:val="44"/>
          <w:szCs w:val="44"/>
        </w:rPr>
        <w:t>第</w:t>
      </w:r>
      <w:r>
        <w:rPr>
          <w:rStyle w:val="20"/>
          <w:rFonts w:hint="eastAsia" w:ascii="黑体" w:hAnsi="黑体" w:eastAsia="黑体"/>
          <w:b w:val="0"/>
        </w:rPr>
        <w:t>四部分</w:t>
      </w:r>
      <w:r>
        <w:rPr>
          <w:rStyle w:val="20"/>
          <w:rFonts w:ascii="黑体" w:hAnsi="黑体" w:eastAsia="黑体"/>
          <w:b w:val="0"/>
        </w:rPr>
        <w:t xml:space="preserve"> </w:t>
      </w:r>
      <w:r>
        <w:rPr>
          <w:rStyle w:val="20"/>
          <w:rFonts w:hint="eastAsia" w:ascii="黑体" w:hAnsi="黑体" w:eastAsia="黑体"/>
          <w:b w:val="0"/>
        </w:rPr>
        <w:t>附件</w:t>
      </w:r>
      <w:bookmarkEnd w:id="71"/>
      <w:bookmarkEnd w:id="72"/>
    </w:p>
    <w:p>
      <w:pPr>
        <w:spacing w:line="600" w:lineRule="exact"/>
        <w:jc w:val="center"/>
        <w:rPr>
          <w:rFonts w:ascii="方正小标宋简体" w:hAnsi="宋体" w:eastAsia="方正小标宋简体"/>
          <w:color w:val="000000"/>
          <w:kern w:val="0"/>
          <w:sz w:val="40"/>
          <w:szCs w:val="44"/>
        </w:rPr>
      </w:pPr>
    </w:p>
    <w:p>
      <w:pPr>
        <w:spacing w:line="600" w:lineRule="exact"/>
        <w:jc w:val="center"/>
        <w:rPr>
          <w:rFonts w:ascii="仿宋_GB2312" w:hAnsi="宋体" w:eastAsia="仿宋_GB2312"/>
          <w:sz w:val="32"/>
          <w:szCs w:val="32"/>
          <w:shd w:val="clear" w:color="auto" w:fill="FFFFFF"/>
        </w:rPr>
      </w:pPr>
      <w:r>
        <w:rPr>
          <w:rFonts w:hint="eastAsia" w:ascii="方正小标宋简体" w:hAnsi="宋体" w:eastAsia="方正小标宋简体"/>
          <w:color w:val="000000"/>
          <w:kern w:val="0"/>
          <w:sz w:val="40"/>
          <w:szCs w:val="44"/>
        </w:rPr>
        <w:t>乐山高新技术产业开发区公共服务局</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topLinePunct/>
        <w:spacing w:line="560" w:lineRule="exact"/>
        <w:ind w:firstLine="640" w:firstLineChars="200"/>
        <w:rPr>
          <w:rFonts w:ascii="CESI黑体-GB2312" w:hAnsi="CESI黑体-GB2312" w:eastAsia="CESI黑体-GB2312" w:cs="CESI黑体-GB2312"/>
          <w:sz w:val="32"/>
          <w:szCs w:val="32"/>
          <w:shd w:val="clear" w:color="auto" w:fill="FFFFFF"/>
          <w:lang w:val="zh-CN"/>
        </w:rPr>
      </w:pPr>
      <w:bookmarkStart w:id="73" w:name="_Toc28682"/>
      <w:r>
        <w:rPr>
          <w:rFonts w:hint="eastAsia" w:ascii="CESI黑体-GB2312" w:hAnsi="CESI黑体-GB2312" w:eastAsia="CESI黑体-GB2312" w:cs="CESI黑体-GB2312"/>
          <w:sz w:val="32"/>
          <w:szCs w:val="32"/>
          <w:shd w:val="clear" w:color="auto" w:fill="FFFFFF"/>
          <w:lang w:val="zh-CN"/>
        </w:rPr>
        <w:t>一、单位概况</w:t>
      </w:r>
      <w:bookmarkEnd w:id="73"/>
      <w:bookmarkStart w:id="74" w:name="_Toc21592"/>
    </w:p>
    <w:p>
      <w:pPr>
        <w:widowControl/>
        <w:adjustRightInd w:val="0"/>
        <w:snapToGrid w:val="0"/>
        <w:spacing w:line="560" w:lineRule="exact"/>
        <w:ind w:firstLine="640" w:firstLineChars="200"/>
        <w:contextualSpacing/>
        <w:jc w:val="left"/>
        <w:rPr>
          <w:rFonts w:ascii="楷体_GB2312" w:hAnsi="楷体_GB2312" w:eastAsia="楷体_GB2312" w:cs="楷体_GB2312"/>
          <w:color w:val="000000"/>
          <w:kern w:val="0"/>
          <w:sz w:val="32"/>
          <w:szCs w:val="32"/>
          <w:shd w:val="clear" w:color="auto" w:fill="FFFFFF"/>
          <w:lang w:val="zh-CN"/>
        </w:rPr>
      </w:pPr>
      <w:r>
        <w:rPr>
          <w:rFonts w:ascii="楷体_GB2312" w:hAnsi="楷体_GB2312" w:eastAsia="楷体_GB2312" w:cs="楷体_GB2312"/>
          <w:color w:val="000000"/>
          <w:kern w:val="0"/>
          <w:sz w:val="32"/>
          <w:szCs w:val="32"/>
          <w:shd w:val="clear" w:color="auto" w:fill="FFFFFF"/>
        </w:rPr>
        <w:t>(</w:t>
      </w:r>
      <w:r>
        <w:rPr>
          <w:rFonts w:hint="eastAsia" w:ascii="楷体_GB2312" w:hAnsi="楷体_GB2312" w:eastAsia="楷体_GB2312" w:cs="楷体_GB2312"/>
          <w:color w:val="000000"/>
          <w:kern w:val="0"/>
          <w:sz w:val="32"/>
          <w:szCs w:val="32"/>
          <w:shd w:val="clear" w:color="auto" w:fill="FFFFFF"/>
        </w:rPr>
        <w:t>一</w:t>
      </w:r>
      <w:r>
        <w:rPr>
          <w:rFonts w:ascii="楷体_GB2312" w:hAnsi="楷体_GB2312" w:eastAsia="楷体_GB2312" w:cs="楷体_GB2312"/>
          <w:color w:val="000000"/>
          <w:kern w:val="0"/>
          <w:sz w:val="32"/>
          <w:szCs w:val="32"/>
          <w:shd w:val="clear" w:color="auto" w:fill="FFFFFF"/>
        </w:rPr>
        <w:t>)</w:t>
      </w:r>
      <w:r>
        <w:rPr>
          <w:rFonts w:hint="eastAsia" w:ascii="楷体_GB2312" w:hAnsi="楷体_GB2312" w:eastAsia="楷体_GB2312" w:cs="楷体_GB2312"/>
          <w:color w:val="000000"/>
          <w:kern w:val="0"/>
          <w:sz w:val="32"/>
          <w:szCs w:val="32"/>
          <w:shd w:val="clear" w:color="auto" w:fill="FFFFFF"/>
          <w:lang w:val="zh-CN"/>
        </w:rPr>
        <w:t>机构组成。</w:t>
      </w:r>
    </w:p>
    <w:p>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乐山高新技术产业开发区公共服务局属于高新区一级预算单位，参照公务员法管理办法进行管理，无下属二级预算单位。</w:t>
      </w:r>
      <w:bookmarkEnd w:id="74"/>
    </w:p>
    <w:p>
      <w:pPr>
        <w:widowControl/>
        <w:adjustRightInd w:val="0"/>
        <w:snapToGrid w:val="0"/>
        <w:spacing w:line="560" w:lineRule="exact"/>
        <w:ind w:firstLine="640" w:firstLineChars="200"/>
        <w:contextualSpacing/>
        <w:jc w:val="left"/>
        <w:rPr>
          <w:rFonts w:ascii="楷体_GB2312" w:hAnsi="楷体_GB2312" w:eastAsia="楷体_GB2312" w:cs="楷体_GB2312"/>
          <w:color w:val="000000"/>
          <w:kern w:val="0"/>
          <w:sz w:val="32"/>
          <w:szCs w:val="32"/>
          <w:shd w:val="clear" w:color="auto" w:fill="FFFFFF"/>
          <w:lang w:val="zh-CN"/>
        </w:rPr>
      </w:pPr>
      <w:bookmarkStart w:id="75" w:name="_Toc30571"/>
      <w:r>
        <w:rPr>
          <w:rFonts w:ascii="楷体_GB2312" w:hAnsi="楷体_GB2312" w:eastAsia="楷体_GB2312" w:cs="楷体_GB2312"/>
          <w:color w:val="000000"/>
          <w:kern w:val="0"/>
          <w:sz w:val="32"/>
          <w:szCs w:val="32"/>
          <w:shd w:val="clear" w:color="auto" w:fill="FFFFFF"/>
        </w:rPr>
        <w:t>(</w:t>
      </w:r>
      <w:r>
        <w:rPr>
          <w:rFonts w:hint="eastAsia" w:ascii="楷体_GB2312" w:hAnsi="楷体_GB2312" w:eastAsia="楷体_GB2312" w:cs="楷体_GB2312"/>
          <w:color w:val="000000"/>
          <w:kern w:val="0"/>
          <w:sz w:val="32"/>
          <w:szCs w:val="32"/>
          <w:shd w:val="clear" w:color="auto" w:fill="FFFFFF"/>
        </w:rPr>
        <w:t>二</w:t>
      </w:r>
      <w:r>
        <w:rPr>
          <w:rFonts w:ascii="楷体_GB2312" w:hAnsi="楷体_GB2312" w:eastAsia="楷体_GB2312" w:cs="楷体_GB2312"/>
          <w:color w:val="000000"/>
          <w:kern w:val="0"/>
          <w:sz w:val="32"/>
          <w:szCs w:val="32"/>
          <w:shd w:val="clear" w:color="auto" w:fill="FFFFFF"/>
        </w:rPr>
        <w:t>)</w:t>
      </w:r>
      <w:r>
        <w:rPr>
          <w:rFonts w:hint="eastAsia" w:ascii="楷体_GB2312" w:hAnsi="楷体_GB2312" w:eastAsia="楷体_GB2312" w:cs="楷体_GB2312"/>
          <w:color w:val="000000"/>
          <w:kern w:val="0"/>
          <w:sz w:val="32"/>
          <w:szCs w:val="32"/>
          <w:shd w:val="clear" w:color="auto" w:fill="FFFFFF"/>
          <w:lang w:val="zh-CN"/>
        </w:rPr>
        <w:t>机构职能。</w:t>
      </w:r>
      <w:bookmarkEnd w:id="75"/>
    </w:p>
    <w:p>
      <w:pPr>
        <w:spacing w:line="560" w:lineRule="exact"/>
        <w:ind w:firstLine="640" w:firstLineChars="200"/>
        <w:rPr>
          <w:rFonts w:ascii="仿宋_GB2312" w:hAnsi="仿宋_GB2312" w:eastAsia="仿宋_GB2312" w:cs="仿宋_GB2312"/>
          <w:sz w:val="32"/>
          <w:szCs w:val="32"/>
        </w:rPr>
      </w:pPr>
      <w:bookmarkStart w:id="76" w:name="_Toc15665"/>
      <w:r>
        <w:rPr>
          <w:rFonts w:hint="eastAsia" w:ascii="仿宋_GB2312" w:hAnsi="仿宋_GB2312" w:eastAsia="仿宋_GB2312" w:cs="仿宋_GB2312"/>
          <w:sz w:val="32"/>
          <w:szCs w:val="32"/>
        </w:rPr>
        <w:t>乐山高新技术产业开发区公共服务局</w:t>
      </w:r>
      <w:r>
        <w:rPr>
          <w:rFonts w:hint="eastAsia" w:ascii="仿宋_GB2312" w:hAnsi="仿宋_GB2312" w:eastAsia="仿宋_GB2312" w:cs="仿宋_GB2312"/>
          <w:bCs/>
          <w:color w:val="000000"/>
          <w:sz w:val="32"/>
          <w:szCs w:val="32"/>
        </w:rPr>
        <w:t>职能主要负责文化、教育、广播电视、旅游、卫生健康、医疗保障、农业农村、扶贫移民、民族民宗、供销合作，以及党工委、管委会交办的其他工作任务</w:t>
      </w:r>
      <w:r>
        <w:rPr>
          <w:rFonts w:hint="eastAsia" w:ascii="仿宋_GB2312" w:hAnsi="仿宋_GB2312" w:eastAsia="仿宋_GB2312" w:cs="仿宋_GB2312"/>
          <w:sz w:val="32"/>
          <w:szCs w:val="32"/>
        </w:rPr>
        <w:t>。</w:t>
      </w:r>
      <w:bookmarkEnd w:id="76"/>
    </w:p>
    <w:p>
      <w:pPr>
        <w:widowControl/>
        <w:adjustRightInd w:val="0"/>
        <w:snapToGrid w:val="0"/>
        <w:spacing w:line="560" w:lineRule="exact"/>
        <w:ind w:firstLine="640" w:firstLineChars="200"/>
        <w:contextualSpacing/>
        <w:jc w:val="left"/>
        <w:rPr>
          <w:rFonts w:ascii="楷体_GB2312" w:hAnsi="楷体_GB2312" w:eastAsia="楷体_GB2312" w:cs="楷体_GB2312"/>
          <w:color w:val="000000"/>
          <w:kern w:val="0"/>
          <w:sz w:val="32"/>
          <w:szCs w:val="32"/>
          <w:shd w:val="clear" w:color="auto" w:fill="FFFFFF"/>
          <w:lang w:val="zh-CN"/>
        </w:rPr>
      </w:pPr>
      <w:bookmarkStart w:id="77" w:name="_Toc16912"/>
      <w:r>
        <w:rPr>
          <w:rFonts w:ascii="楷体_GB2312" w:hAnsi="楷体_GB2312" w:eastAsia="楷体_GB2312" w:cs="楷体_GB2312"/>
          <w:color w:val="000000"/>
          <w:kern w:val="0"/>
          <w:sz w:val="32"/>
          <w:szCs w:val="32"/>
          <w:shd w:val="clear" w:color="auto" w:fill="FFFFFF"/>
        </w:rPr>
        <w:t>(</w:t>
      </w:r>
      <w:r>
        <w:rPr>
          <w:rFonts w:hint="eastAsia" w:ascii="楷体_GB2312" w:hAnsi="楷体_GB2312" w:eastAsia="楷体_GB2312" w:cs="楷体_GB2312"/>
          <w:color w:val="000000"/>
          <w:kern w:val="0"/>
          <w:sz w:val="32"/>
          <w:szCs w:val="32"/>
          <w:shd w:val="clear" w:color="auto" w:fill="FFFFFF"/>
        </w:rPr>
        <w:t>三</w:t>
      </w:r>
      <w:r>
        <w:rPr>
          <w:rFonts w:ascii="楷体_GB2312" w:hAnsi="楷体_GB2312" w:eastAsia="楷体_GB2312" w:cs="楷体_GB2312"/>
          <w:color w:val="000000"/>
          <w:kern w:val="0"/>
          <w:sz w:val="32"/>
          <w:szCs w:val="32"/>
          <w:shd w:val="clear" w:color="auto" w:fill="FFFFFF"/>
        </w:rPr>
        <w:t>)</w:t>
      </w:r>
      <w:r>
        <w:rPr>
          <w:rFonts w:hint="eastAsia" w:ascii="楷体_GB2312" w:hAnsi="楷体_GB2312" w:eastAsia="楷体_GB2312" w:cs="楷体_GB2312"/>
          <w:color w:val="000000"/>
          <w:kern w:val="0"/>
          <w:sz w:val="32"/>
          <w:szCs w:val="32"/>
          <w:shd w:val="clear" w:color="auto" w:fill="FFFFFF"/>
          <w:lang w:val="zh-CN"/>
        </w:rPr>
        <w:t>人员概况。</w:t>
      </w:r>
    </w:p>
    <w:p>
      <w:pPr>
        <w:pStyle w:val="2"/>
        <w:spacing w:line="560" w:lineRule="exact"/>
        <w:ind w:firstLine="640" w:firstLineChars="200"/>
        <w:rPr>
          <w:rFonts w:ascii="仿宋_GB2312" w:hAnsi="仿宋_GB2312" w:eastAsia="仿宋_GB2312" w:cs="仿宋_GB2312"/>
          <w:sz w:val="32"/>
          <w:szCs w:val="32"/>
          <w:shd w:val="clear" w:color="auto" w:fill="FFFFFF"/>
          <w:lang w:val="zh-CN"/>
        </w:rPr>
      </w:pPr>
      <w:r>
        <w:rPr>
          <w:rFonts w:ascii="仿宋_GB2312" w:hAnsi="仿宋_GB2312" w:eastAsia="仿宋_GB2312" w:cs="仿宋_GB2312"/>
          <w:sz w:val="32"/>
          <w:szCs w:val="32"/>
          <w:lang w:val="zh-CN"/>
        </w:rPr>
        <w:t>20</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zh-CN"/>
        </w:rPr>
        <w:t>年编制人数为</w:t>
      </w:r>
      <w:r>
        <w:rPr>
          <w:rFonts w:ascii="仿宋_GB2312" w:hAnsi="仿宋_GB2312" w:eastAsia="仿宋_GB2312" w:cs="仿宋_GB2312"/>
          <w:sz w:val="32"/>
          <w:szCs w:val="32"/>
        </w:rPr>
        <w:t>6</w:t>
      </w:r>
      <w:r>
        <w:rPr>
          <w:rFonts w:hint="eastAsia" w:ascii="仿宋_GB2312" w:hAnsi="仿宋_GB2312" w:eastAsia="仿宋_GB2312" w:cs="仿宋_GB2312"/>
          <w:sz w:val="32"/>
          <w:szCs w:val="32"/>
          <w:lang w:val="zh-CN"/>
        </w:rPr>
        <w:t>人，其中行政编制为</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人，</w:t>
      </w:r>
      <w:r>
        <w:rPr>
          <w:rFonts w:hint="eastAsia" w:ascii="仿宋_GB2312" w:hAnsi="仿宋_GB2312" w:eastAsia="仿宋_GB2312" w:cs="仿宋_GB2312"/>
          <w:sz w:val="32"/>
          <w:szCs w:val="32"/>
        </w:rPr>
        <w:t>参公</w:t>
      </w:r>
      <w:r>
        <w:rPr>
          <w:rFonts w:hint="eastAsia" w:ascii="仿宋_GB2312" w:hAnsi="仿宋_GB2312" w:eastAsia="仿宋_GB2312" w:cs="仿宋_GB2312"/>
          <w:sz w:val="32"/>
          <w:szCs w:val="32"/>
          <w:lang w:val="zh-CN"/>
        </w:rPr>
        <w:t>编制为</w:t>
      </w:r>
      <w:r>
        <w:rPr>
          <w:rFonts w:ascii="仿宋_GB2312" w:hAnsi="仿宋_GB2312" w:eastAsia="仿宋_GB2312" w:cs="仿宋_GB2312"/>
          <w:sz w:val="32"/>
          <w:szCs w:val="32"/>
        </w:rPr>
        <w:t>6</w:t>
      </w:r>
      <w:r>
        <w:rPr>
          <w:rFonts w:hint="eastAsia" w:ascii="仿宋_GB2312" w:hAnsi="仿宋_GB2312" w:eastAsia="仿宋_GB2312" w:cs="仿宋_GB2312"/>
          <w:sz w:val="32"/>
          <w:szCs w:val="32"/>
          <w:lang w:val="zh-CN"/>
        </w:rPr>
        <w:t>人。年末实有人数共有</w:t>
      </w:r>
      <w:r>
        <w:rPr>
          <w:rFonts w:ascii="仿宋_GB2312" w:hAnsi="仿宋_GB2312" w:eastAsia="仿宋_GB2312" w:cs="仿宋_GB2312"/>
          <w:sz w:val="32"/>
          <w:szCs w:val="32"/>
        </w:rPr>
        <w:t>6</w:t>
      </w:r>
      <w:r>
        <w:rPr>
          <w:rFonts w:hint="eastAsia" w:ascii="仿宋_GB2312" w:hAnsi="仿宋_GB2312" w:eastAsia="仿宋_GB2312" w:cs="仿宋_GB2312"/>
          <w:sz w:val="32"/>
          <w:szCs w:val="32"/>
          <w:lang w:val="zh-CN"/>
        </w:rPr>
        <w:t>人，实有行政人员为</w:t>
      </w:r>
      <w:r>
        <w:rPr>
          <w:rFonts w:ascii="仿宋_GB2312" w:hAnsi="仿宋_GB2312" w:eastAsia="仿宋_GB2312" w:cs="仿宋_GB2312"/>
          <w:sz w:val="32"/>
          <w:szCs w:val="32"/>
          <w:lang w:val="zh-CN"/>
        </w:rPr>
        <w:t>0</w:t>
      </w:r>
      <w:r>
        <w:rPr>
          <w:rFonts w:hint="eastAsia" w:ascii="仿宋_GB2312" w:hAnsi="仿宋_GB2312" w:eastAsia="仿宋_GB2312" w:cs="仿宋_GB2312"/>
          <w:sz w:val="32"/>
          <w:szCs w:val="32"/>
          <w:lang w:val="zh-CN"/>
        </w:rPr>
        <w:t>人，实有</w:t>
      </w:r>
      <w:r>
        <w:rPr>
          <w:rFonts w:hint="eastAsia" w:ascii="仿宋_GB2312" w:hAnsi="仿宋_GB2312" w:eastAsia="仿宋_GB2312" w:cs="仿宋_GB2312"/>
          <w:sz w:val="32"/>
          <w:szCs w:val="32"/>
        </w:rPr>
        <w:t>参公</w:t>
      </w:r>
      <w:r>
        <w:rPr>
          <w:rFonts w:hint="eastAsia" w:ascii="仿宋_GB2312" w:hAnsi="仿宋_GB2312" w:eastAsia="仿宋_GB2312" w:cs="仿宋_GB2312"/>
          <w:sz w:val="32"/>
          <w:szCs w:val="32"/>
          <w:lang w:val="zh-CN"/>
        </w:rPr>
        <w:t>人员为</w:t>
      </w:r>
      <w:r>
        <w:rPr>
          <w:rFonts w:ascii="仿宋_GB2312" w:hAnsi="仿宋_GB2312" w:eastAsia="仿宋_GB2312" w:cs="仿宋_GB2312"/>
          <w:sz w:val="32"/>
          <w:szCs w:val="32"/>
        </w:rPr>
        <w:t>6</w:t>
      </w:r>
      <w:r>
        <w:rPr>
          <w:rFonts w:hint="eastAsia" w:ascii="仿宋_GB2312" w:hAnsi="仿宋_GB2312" w:eastAsia="仿宋_GB2312" w:cs="仿宋_GB2312"/>
          <w:sz w:val="32"/>
          <w:szCs w:val="32"/>
          <w:lang w:val="zh-CN"/>
        </w:rPr>
        <w:t>人，实有聘用人员</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zh-CN"/>
        </w:rPr>
        <w:t>人。</w:t>
      </w:r>
      <w:bookmarkEnd w:id="77"/>
    </w:p>
    <w:p>
      <w:pPr>
        <w:topLinePunct/>
        <w:spacing w:line="560" w:lineRule="exact"/>
        <w:ind w:firstLine="640" w:firstLineChars="200"/>
        <w:rPr>
          <w:rFonts w:ascii="CESI黑体-GB2312" w:hAnsi="CESI黑体-GB2312" w:eastAsia="CESI黑体-GB2312" w:cs="CESI黑体-GB2312"/>
          <w:sz w:val="32"/>
          <w:szCs w:val="32"/>
          <w:shd w:val="clear" w:color="auto" w:fill="FFFFFF"/>
          <w:lang w:val="zh-CN"/>
        </w:rPr>
      </w:pPr>
      <w:bookmarkStart w:id="78" w:name="_Toc18252"/>
      <w:r>
        <w:rPr>
          <w:rFonts w:hint="eastAsia" w:ascii="CESI黑体-GB2312" w:hAnsi="CESI黑体-GB2312" w:eastAsia="CESI黑体-GB2312" w:cs="CESI黑体-GB2312"/>
          <w:sz w:val="32"/>
          <w:szCs w:val="32"/>
          <w:shd w:val="clear" w:color="auto" w:fill="FFFFFF"/>
          <w:lang w:val="zh-CN"/>
        </w:rPr>
        <w:t>二、部门财政资金收支情况</w:t>
      </w:r>
      <w:bookmarkEnd w:id="78"/>
    </w:p>
    <w:p>
      <w:pPr>
        <w:numPr>
          <w:ilvl w:val="0"/>
          <w:numId w:val="5"/>
        </w:numPr>
        <w:adjustRightInd w:val="0"/>
        <w:spacing w:line="560" w:lineRule="exact"/>
        <w:ind w:left="0" w:firstLine="640" w:firstLineChars="200"/>
        <w:rPr>
          <w:rFonts w:ascii="仿宋_GB2312" w:hAnsi="仿宋_GB2312" w:eastAsia="仿宋_GB2312" w:cs="仿宋_GB2312"/>
          <w:sz w:val="32"/>
          <w:szCs w:val="32"/>
          <w:shd w:val="clear" w:color="auto" w:fill="FFFFFF"/>
          <w:lang w:val="zh-CN"/>
        </w:rPr>
      </w:pPr>
      <w:bookmarkStart w:id="79" w:name="_Toc30913"/>
      <w:r>
        <w:rPr>
          <w:rFonts w:hint="eastAsia" w:ascii="楷体_GB2312" w:hAnsi="楷体_GB2312" w:eastAsia="楷体_GB2312" w:cs="楷体_GB2312"/>
          <w:color w:val="000000"/>
          <w:kern w:val="0"/>
          <w:sz w:val="32"/>
          <w:szCs w:val="32"/>
          <w:shd w:val="clear" w:color="auto" w:fill="FFFFFF"/>
          <w:lang w:val="zh-CN"/>
        </w:rPr>
        <w:t>部门财政资金收入情况。</w:t>
      </w:r>
      <w:r>
        <w:rPr>
          <w:rFonts w:hint="eastAsia" w:ascii="仿宋_GB2312" w:hAnsi="仿宋_GB2312" w:eastAsia="仿宋_GB2312" w:cs="仿宋_GB2312"/>
          <w:sz w:val="32"/>
          <w:szCs w:val="32"/>
          <w:lang w:val="zh-CN"/>
        </w:rPr>
        <w:t>本单位</w:t>
      </w:r>
      <w:r>
        <w:rPr>
          <w:rFonts w:ascii="仿宋_GB2312" w:hAnsi="仿宋_GB2312" w:eastAsia="仿宋_GB2312" w:cs="仿宋_GB2312"/>
          <w:sz w:val="32"/>
          <w:szCs w:val="32"/>
          <w:lang w:val="zh-CN"/>
        </w:rPr>
        <w:t>20</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zh-CN"/>
        </w:rPr>
        <w:t>年财政总收入</w:t>
      </w:r>
      <w:r>
        <w:rPr>
          <w:rFonts w:ascii="仿宋_GB2312" w:hAnsi="仿宋_GB2312" w:eastAsia="仿宋_GB2312" w:cs="仿宋_GB2312"/>
          <w:sz w:val="32"/>
          <w:szCs w:val="32"/>
        </w:rPr>
        <w:t>2,920.38</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zh-CN"/>
        </w:rPr>
        <w:t>元，其中财政拨款收入</w:t>
      </w:r>
      <w:r>
        <w:rPr>
          <w:rFonts w:ascii="仿宋_GB2312" w:hAnsi="仿宋_GB2312" w:eastAsia="仿宋_GB2312" w:cs="仿宋_GB2312"/>
          <w:sz w:val="32"/>
          <w:szCs w:val="32"/>
          <w:lang w:val="zh-CN"/>
        </w:rPr>
        <w:t>2</w:t>
      </w:r>
      <w:r>
        <w:rPr>
          <w:rFonts w:ascii="仿宋_GB2312" w:hAnsi="仿宋_GB2312" w:eastAsia="仿宋_GB2312" w:cs="仿宋_GB2312"/>
          <w:sz w:val="32"/>
          <w:szCs w:val="32"/>
        </w:rPr>
        <w:t>,</w:t>
      </w:r>
      <w:r>
        <w:rPr>
          <w:rFonts w:ascii="仿宋_GB2312" w:hAnsi="仿宋_GB2312" w:eastAsia="仿宋_GB2312" w:cs="仿宋_GB2312"/>
          <w:sz w:val="32"/>
          <w:szCs w:val="32"/>
          <w:lang w:val="zh-CN"/>
        </w:rPr>
        <w:t>879</w:t>
      </w:r>
      <w:r>
        <w:rPr>
          <w:rFonts w:ascii="仿宋_GB2312" w:hAnsi="仿宋_GB2312" w:eastAsia="仿宋_GB2312" w:cs="仿宋_GB2312"/>
          <w:sz w:val="32"/>
          <w:szCs w:val="32"/>
        </w:rPr>
        <w:t>.</w:t>
      </w:r>
      <w:r>
        <w:rPr>
          <w:rFonts w:ascii="仿宋_GB2312" w:hAnsi="仿宋_GB2312" w:eastAsia="仿宋_GB2312" w:cs="仿宋_GB2312"/>
          <w:sz w:val="32"/>
          <w:szCs w:val="32"/>
          <w:lang w:val="zh-CN"/>
        </w:rPr>
        <w:t>67</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zh-CN"/>
        </w:rPr>
        <w:t>元，</w:t>
      </w:r>
      <w:r>
        <w:rPr>
          <w:rFonts w:hint="eastAsia" w:ascii="仿宋_GB2312" w:hAnsi="仿宋_GB2312" w:eastAsia="仿宋_GB2312" w:cs="仿宋_GB2312"/>
          <w:sz w:val="32"/>
          <w:szCs w:val="32"/>
        </w:rPr>
        <w:t>占比</w:t>
      </w:r>
      <w:r>
        <w:rPr>
          <w:rFonts w:ascii="仿宋_GB2312" w:hAnsi="仿宋_GB2312" w:eastAsia="仿宋_GB2312" w:cs="仿宋_GB2312"/>
          <w:sz w:val="32"/>
          <w:szCs w:val="32"/>
        </w:rPr>
        <w:t>98.61%</w:t>
      </w:r>
      <w:r>
        <w:rPr>
          <w:rFonts w:hint="eastAsia" w:ascii="仿宋_GB2312" w:hAnsi="仿宋_GB2312" w:eastAsia="仿宋_GB2312" w:cs="仿宋_GB2312"/>
          <w:sz w:val="32"/>
          <w:szCs w:val="32"/>
        </w:rPr>
        <w:t>，其他收入</w:t>
      </w:r>
      <w:r>
        <w:rPr>
          <w:rFonts w:ascii="仿宋_GB2312" w:hAnsi="仿宋_GB2312" w:eastAsia="仿宋_GB2312" w:cs="仿宋_GB2312"/>
          <w:sz w:val="32"/>
          <w:szCs w:val="32"/>
        </w:rPr>
        <w:t>40.71</w:t>
      </w:r>
      <w:r>
        <w:rPr>
          <w:rFonts w:hint="eastAsia" w:ascii="仿宋_GB2312" w:hAnsi="仿宋_GB2312" w:eastAsia="仿宋_GB2312" w:cs="仿宋_GB2312"/>
          <w:sz w:val="32"/>
          <w:szCs w:val="32"/>
        </w:rPr>
        <w:t>万元，占比</w:t>
      </w:r>
      <w:r>
        <w:rPr>
          <w:rFonts w:ascii="仿宋_GB2312" w:hAnsi="仿宋_GB2312" w:eastAsia="仿宋_GB2312" w:cs="仿宋_GB2312"/>
          <w:sz w:val="32"/>
          <w:szCs w:val="32"/>
        </w:rPr>
        <w:t>1.39%</w:t>
      </w:r>
      <w:r>
        <w:rPr>
          <w:rFonts w:hint="eastAsia" w:ascii="仿宋_GB2312" w:hAnsi="仿宋_GB2312" w:eastAsia="仿宋_GB2312" w:cs="仿宋_GB2312"/>
          <w:sz w:val="32"/>
          <w:szCs w:val="32"/>
        </w:rPr>
        <w:t>。</w:t>
      </w:r>
      <w:bookmarkEnd w:id="79"/>
    </w:p>
    <w:p>
      <w:pPr>
        <w:numPr>
          <w:ilvl w:val="0"/>
          <w:numId w:val="1"/>
        </w:numPr>
        <w:adjustRightInd w:val="0"/>
        <w:spacing w:line="560" w:lineRule="exact"/>
        <w:ind w:left="0" w:firstLine="640" w:firstLineChars="200"/>
        <w:rPr>
          <w:rFonts w:ascii="仿宋_GB2312" w:hAnsi="仿宋_GB2312" w:eastAsia="仿宋_GB2312" w:cs="仿宋_GB2312"/>
          <w:sz w:val="32"/>
          <w:szCs w:val="32"/>
          <w:shd w:val="clear" w:color="auto" w:fill="FFFFFF"/>
          <w:lang w:val="zh-CN"/>
        </w:rPr>
      </w:pPr>
      <w:bookmarkStart w:id="80" w:name="_Toc27350"/>
      <w:r>
        <w:rPr>
          <w:rFonts w:hint="eastAsia" w:ascii="楷体_GB2312" w:hAnsi="楷体_GB2312" w:eastAsia="楷体_GB2312" w:cs="楷体_GB2312"/>
          <w:color w:val="000000"/>
          <w:kern w:val="0"/>
          <w:sz w:val="32"/>
          <w:szCs w:val="32"/>
          <w:shd w:val="clear" w:color="auto" w:fill="FFFFFF"/>
          <w:lang w:val="zh-CN"/>
        </w:rPr>
        <w:t>部门财政资金支出情况。</w:t>
      </w:r>
      <w:r>
        <w:rPr>
          <w:rFonts w:hint="eastAsia" w:ascii="仿宋_GB2312" w:hAnsi="仿宋_GB2312" w:eastAsia="仿宋_GB2312" w:cs="仿宋_GB2312"/>
          <w:color w:val="000000"/>
          <w:kern w:val="0"/>
          <w:sz w:val="32"/>
          <w:szCs w:val="32"/>
          <w:shd w:val="clear" w:color="auto" w:fill="FFFFFF"/>
          <w:lang w:val="zh-CN"/>
        </w:rPr>
        <w:t>本</w:t>
      </w:r>
      <w:r>
        <w:rPr>
          <w:rFonts w:hint="eastAsia" w:ascii="仿宋_GB2312" w:hAnsi="仿宋_GB2312" w:eastAsia="仿宋_GB2312" w:cs="仿宋_GB2312"/>
          <w:sz w:val="32"/>
          <w:szCs w:val="32"/>
          <w:lang w:val="zh-CN"/>
        </w:rPr>
        <w:t>单位</w:t>
      </w:r>
      <w:r>
        <w:rPr>
          <w:rFonts w:ascii="仿宋_GB2312" w:hAnsi="仿宋_GB2312" w:eastAsia="仿宋_GB2312" w:cs="仿宋_GB2312"/>
          <w:sz w:val="32"/>
          <w:szCs w:val="32"/>
          <w:lang w:val="zh-CN"/>
        </w:rPr>
        <w:t>20</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zh-CN"/>
        </w:rPr>
        <w:t>年总支出</w:t>
      </w:r>
      <w:r>
        <w:rPr>
          <w:rFonts w:ascii="仿宋_GB2312" w:hAnsi="仿宋_GB2312" w:eastAsia="仿宋_GB2312" w:cs="仿宋_GB2312"/>
          <w:sz w:val="32"/>
          <w:szCs w:val="32"/>
        </w:rPr>
        <w:t>2,535.66</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zh-CN"/>
        </w:rPr>
        <w:t>元，其中商品和服务支出</w:t>
      </w:r>
      <w:r>
        <w:rPr>
          <w:rFonts w:ascii="仿宋_GB2312" w:hAnsi="仿宋_GB2312" w:eastAsia="仿宋_GB2312" w:cs="仿宋_GB2312"/>
          <w:sz w:val="32"/>
          <w:szCs w:val="32"/>
        </w:rPr>
        <w:t>639.51</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zh-CN"/>
        </w:rPr>
        <w:t>元，</w:t>
      </w:r>
      <w:r>
        <w:rPr>
          <w:rFonts w:hint="eastAsia" w:ascii="仿宋_GB2312" w:hAnsi="仿宋_GB2312" w:eastAsia="仿宋_GB2312" w:cs="仿宋_GB2312"/>
          <w:sz w:val="32"/>
          <w:szCs w:val="32"/>
        </w:rPr>
        <w:t>占比</w:t>
      </w:r>
      <w:r>
        <w:rPr>
          <w:rFonts w:ascii="仿宋_GB2312" w:hAnsi="仿宋_GB2312" w:eastAsia="仿宋_GB2312" w:cs="仿宋_GB2312"/>
          <w:sz w:val="32"/>
          <w:szCs w:val="32"/>
        </w:rPr>
        <w:t>25.22%</w:t>
      </w:r>
      <w:r>
        <w:rPr>
          <w:rFonts w:hint="eastAsia" w:ascii="仿宋_GB2312" w:hAnsi="仿宋_GB2312" w:eastAsia="仿宋_GB2312" w:cs="仿宋_GB2312"/>
          <w:sz w:val="32"/>
          <w:szCs w:val="32"/>
        </w:rPr>
        <w:t>。</w:t>
      </w:r>
      <w:bookmarkEnd w:id="80"/>
    </w:p>
    <w:p>
      <w:pPr>
        <w:topLinePunct/>
        <w:spacing w:line="560" w:lineRule="exact"/>
        <w:ind w:firstLine="640" w:firstLineChars="200"/>
        <w:rPr>
          <w:rFonts w:ascii="CESI黑体-GB2312" w:hAnsi="CESI黑体-GB2312" w:eastAsia="CESI黑体-GB2312" w:cs="CESI黑体-GB2312"/>
          <w:sz w:val="32"/>
          <w:szCs w:val="32"/>
          <w:shd w:val="clear" w:color="auto" w:fill="FFFFFF"/>
          <w:lang w:val="zh-CN"/>
        </w:rPr>
      </w:pPr>
      <w:bookmarkStart w:id="81" w:name="_Toc25454"/>
      <w:r>
        <w:rPr>
          <w:rFonts w:hint="eastAsia" w:ascii="CESI黑体-GB2312" w:hAnsi="CESI黑体-GB2312" w:eastAsia="CESI黑体-GB2312" w:cs="CESI黑体-GB2312"/>
          <w:sz w:val="32"/>
          <w:szCs w:val="32"/>
          <w:shd w:val="clear" w:color="auto" w:fill="FFFFFF"/>
          <w:lang w:val="zh-CN"/>
        </w:rPr>
        <w:t>三、部门财政支出管理情况</w:t>
      </w:r>
      <w:bookmarkEnd w:id="81"/>
    </w:p>
    <w:p>
      <w:pPr>
        <w:widowControl/>
        <w:adjustRightInd w:val="0"/>
        <w:snapToGrid w:val="0"/>
        <w:spacing w:line="560" w:lineRule="exact"/>
        <w:ind w:firstLine="640" w:firstLineChars="200"/>
        <w:contextualSpacing/>
        <w:jc w:val="left"/>
        <w:rPr>
          <w:rFonts w:ascii="楷体_GB2312" w:hAnsi="楷体_GB2312" w:eastAsia="楷体_GB2312" w:cs="楷体_GB2312"/>
          <w:color w:val="000000"/>
          <w:kern w:val="0"/>
          <w:sz w:val="32"/>
          <w:szCs w:val="32"/>
          <w:shd w:val="clear" w:color="auto" w:fill="FFFFFF"/>
          <w:lang w:val="zh-CN"/>
        </w:rPr>
      </w:pPr>
      <w:bookmarkStart w:id="82" w:name="_Toc9871"/>
      <w:r>
        <w:rPr>
          <w:rFonts w:hint="eastAsia" w:ascii="楷体_GB2312" w:hAnsi="楷体_GB2312" w:eastAsia="楷体_GB2312" w:cs="楷体_GB2312"/>
          <w:color w:val="000000"/>
          <w:kern w:val="0"/>
          <w:sz w:val="32"/>
          <w:szCs w:val="32"/>
          <w:shd w:val="clear" w:color="auto" w:fill="FFFFFF"/>
          <w:lang w:val="zh-CN"/>
        </w:rPr>
        <w:t>（一）预决算编制情况</w:t>
      </w:r>
      <w:bookmarkEnd w:id="82"/>
    </w:p>
    <w:p>
      <w:pPr>
        <w:pStyle w:val="7"/>
        <w:adjustRightInd w:val="0"/>
        <w:snapToGrid w:val="0"/>
        <w:spacing w:beforeLines="0" w:line="560" w:lineRule="exact"/>
        <w:ind w:firstLine="672" w:firstLineChars="210"/>
        <w:rPr>
          <w:rFonts w:hAnsi="仿宋_GB2312" w:cs="仿宋_GB2312"/>
          <w:bCs/>
          <w:color w:val="000000"/>
          <w:sz w:val="32"/>
          <w:szCs w:val="32"/>
          <w:lang w:val="zh-CN"/>
        </w:rPr>
      </w:pPr>
      <w:bookmarkStart w:id="83" w:name="_Toc18976"/>
      <w:r>
        <w:rPr>
          <w:rFonts w:hAnsi="仿宋_GB2312" w:cs="仿宋_GB2312"/>
          <w:bCs/>
          <w:color w:val="000000"/>
          <w:sz w:val="32"/>
          <w:szCs w:val="32"/>
        </w:rPr>
        <w:t>1.</w:t>
      </w:r>
      <w:r>
        <w:rPr>
          <w:rFonts w:hint="eastAsia" w:hAnsi="仿宋_GB2312" w:cs="仿宋_GB2312"/>
          <w:bCs/>
          <w:color w:val="000000"/>
          <w:sz w:val="32"/>
          <w:szCs w:val="32"/>
          <w:lang w:val="zh-CN"/>
        </w:rPr>
        <w:t>本单位严格根据国家有关方针、政策，按照上级下达的事业计划、任务，本着收支平衡的原则，编制预算。</w:t>
      </w:r>
      <w:bookmarkEnd w:id="83"/>
    </w:p>
    <w:p>
      <w:pPr>
        <w:pStyle w:val="7"/>
        <w:adjustRightInd w:val="0"/>
        <w:snapToGrid w:val="0"/>
        <w:spacing w:beforeLines="0" w:line="560" w:lineRule="exact"/>
        <w:ind w:firstLine="672" w:firstLineChars="210"/>
        <w:rPr>
          <w:rFonts w:hAnsi="仿宋_GB2312" w:cs="仿宋_GB2312"/>
          <w:bCs/>
          <w:color w:val="000000"/>
          <w:sz w:val="32"/>
          <w:szCs w:val="32"/>
          <w:lang w:val="zh-CN"/>
        </w:rPr>
      </w:pPr>
      <w:bookmarkStart w:id="84" w:name="_Toc32129"/>
      <w:r>
        <w:rPr>
          <w:rFonts w:hAnsi="仿宋_GB2312" w:cs="仿宋_GB2312"/>
          <w:bCs/>
          <w:color w:val="000000"/>
          <w:sz w:val="32"/>
          <w:szCs w:val="32"/>
        </w:rPr>
        <w:t>2.</w:t>
      </w:r>
      <w:r>
        <w:rPr>
          <w:rFonts w:hint="eastAsia" w:hAnsi="仿宋_GB2312" w:cs="仿宋_GB2312"/>
          <w:bCs/>
          <w:color w:val="000000"/>
          <w:sz w:val="32"/>
          <w:szCs w:val="32"/>
          <w:lang w:val="zh-CN"/>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bookmarkEnd w:id="84"/>
    </w:p>
    <w:p>
      <w:pPr>
        <w:pStyle w:val="7"/>
        <w:adjustRightInd w:val="0"/>
        <w:snapToGrid w:val="0"/>
        <w:spacing w:beforeLines="0" w:line="560" w:lineRule="exact"/>
        <w:ind w:firstLine="672" w:firstLineChars="210"/>
        <w:rPr>
          <w:rFonts w:hAnsi="仿宋_GB2312" w:cs="仿宋_GB2312"/>
          <w:bCs/>
          <w:color w:val="000000"/>
          <w:sz w:val="32"/>
          <w:szCs w:val="32"/>
          <w:lang w:val="zh-CN"/>
        </w:rPr>
      </w:pPr>
      <w:bookmarkStart w:id="85" w:name="_Toc6741"/>
      <w:r>
        <w:rPr>
          <w:rFonts w:hAnsi="仿宋_GB2312" w:cs="仿宋_GB2312"/>
          <w:bCs/>
          <w:color w:val="000000"/>
          <w:sz w:val="32"/>
          <w:szCs w:val="32"/>
        </w:rPr>
        <w:t>3.</w:t>
      </w:r>
      <w:r>
        <w:rPr>
          <w:rFonts w:hint="eastAsia" w:hAnsi="仿宋_GB2312" w:cs="仿宋_GB2312"/>
          <w:bCs/>
          <w:color w:val="000000"/>
          <w:sz w:val="32"/>
          <w:szCs w:val="32"/>
          <w:lang w:val="zh-CN"/>
        </w:rPr>
        <w:t>本单位在预决算编制过程中全面实行项目及总体绩效评价目标</w:t>
      </w:r>
      <w:bookmarkEnd w:id="85"/>
      <w:bookmarkStart w:id="86" w:name="_Toc11103"/>
      <w:r>
        <w:rPr>
          <w:rFonts w:hint="eastAsia" w:hAnsi="仿宋_GB2312" w:cs="仿宋_GB2312"/>
          <w:bCs/>
          <w:color w:val="000000"/>
          <w:sz w:val="32"/>
          <w:szCs w:val="32"/>
          <w:lang w:val="zh-CN"/>
        </w:rPr>
        <w:t>填报。</w:t>
      </w:r>
      <w:bookmarkEnd w:id="86"/>
    </w:p>
    <w:p>
      <w:pPr>
        <w:widowControl/>
        <w:adjustRightInd w:val="0"/>
        <w:snapToGrid w:val="0"/>
        <w:spacing w:line="560" w:lineRule="exact"/>
        <w:ind w:firstLine="640" w:firstLineChars="200"/>
        <w:contextualSpacing/>
        <w:jc w:val="left"/>
        <w:rPr>
          <w:rFonts w:ascii="楷体_GB2312" w:hAnsi="楷体_GB2312" w:eastAsia="楷体_GB2312" w:cs="楷体_GB2312"/>
          <w:color w:val="000000"/>
          <w:kern w:val="0"/>
          <w:sz w:val="32"/>
          <w:szCs w:val="32"/>
          <w:shd w:val="clear" w:color="auto" w:fill="FFFFFF"/>
          <w:lang w:val="zh-CN"/>
        </w:rPr>
      </w:pPr>
      <w:bookmarkStart w:id="87" w:name="_Toc23646"/>
      <w:r>
        <w:rPr>
          <w:rFonts w:hint="eastAsia" w:ascii="楷体_GB2312" w:hAnsi="楷体_GB2312" w:eastAsia="楷体_GB2312" w:cs="楷体_GB2312"/>
          <w:color w:val="000000"/>
          <w:kern w:val="0"/>
          <w:sz w:val="32"/>
          <w:szCs w:val="32"/>
          <w:shd w:val="clear" w:color="auto" w:fill="FFFFFF"/>
          <w:lang w:val="zh-CN"/>
        </w:rPr>
        <w:t>（二）执行管理情况</w:t>
      </w:r>
      <w:bookmarkEnd w:id="87"/>
    </w:p>
    <w:p>
      <w:pPr>
        <w:pStyle w:val="7"/>
        <w:adjustRightInd w:val="0"/>
        <w:snapToGrid w:val="0"/>
        <w:spacing w:beforeLines="0" w:line="560" w:lineRule="exact"/>
        <w:ind w:firstLine="672" w:firstLineChars="210"/>
        <w:rPr>
          <w:rFonts w:hAnsi="仿宋_GB2312" w:cs="仿宋_GB2312"/>
          <w:bCs/>
          <w:color w:val="000000"/>
          <w:sz w:val="32"/>
          <w:szCs w:val="32"/>
        </w:rPr>
      </w:pPr>
      <w:bookmarkStart w:id="88" w:name="_Toc3327"/>
      <w:r>
        <w:rPr>
          <w:rFonts w:hAnsi="仿宋_GB2312" w:cs="仿宋_GB2312"/>
          <w:bCs/>
          <w:color w:val="000000"/>
          <w:sz w:val="32"/>
          <w:szCs w:val="32"/>
        </w:rPr>
        <w:t>1.</w:t>
      </w:r>
      <w:r>
        <w:rPr>
          <w:rFonts w:hint="eastAsia" w:hAnsi="仿宋_GB2312" w:cs="仿宋_GB2312"/>
          <w:bCs/>
          <w:color w:val="000000"/>
          <w:sz w:val="32"/>
          <w:szCs w:val="32"/>
        </w:rPr>
        <w:t>本单位严格按照预决算管理制度执行，依法依规及时分配上级专项资金，专项资金使用完成情况</w:t>
      </w:r>
      <w:r>
        <w:rPr>
          <w:rFonts w:hAnsi="仿宋_GB2312" w:cs="仿宋_GB2312"/>
          <w:bCs/>
          <w:color w:val="000000"/>
          <w:sz w:val="32"/>
          <w:szCs w:val="32"/>
        </w:rPr>
        <w:t>100%</w:t>
      </w:r>
      <w:r>
        <w:rPr>
          <w:rFonts w:hint="eastAsia" w:hAnsi="仿宋_GB2312" w:cs="仿宋_GB2312"/>
          <w:bCs/>
          <w:color w:val="000000"/>
          <w:sz w:val="32"/>
          <w:szCs w:val="32"/>
        </w:rPr>
        <w:t>。</w:t>
      </w:r>
      <w:bookmarkEnd w:id="88"/>
    </w:p>
    <w:p>
      <w:pPr>
        <w:pStyle w:val="7"/>
        <w:adjustRightInd w:val="0"/>
        <w:snapToGrid w:val="0"/>
        <w:spacing w:beforeLines="0" w:line="560" w:lineRule="exact"/>
        <w:ind w:firstLine="672" w:firstLineChars="210"/>
        <w:rPr>
          <w:rFonts w:hAnsi="仿宋_GB2312" w:cs="仿宋_GB2312"/>
          <w:bCs/>
          <w:color w:val="000000"/>
          <w:sz w:val="32"/>
          <w:szCs w:val="32"/>
        </w:rPr>
      </w:pPr>
      <w:bookmarkStart w:id="89" w:name="_Toc32606"/>
      <w:bookmarkStart w:id="90" w:name="_Toc17223"/>
      <w:bookmarkStart w:id="91" w:name="_Toc12359"/>
      <w:bookmarkStart w:id="92" w:name="_Toc8303"/>
      <w:bookmarkStart w:id="93" w:name="_Toc20732"/>
      <w:r>
        <w:rPr>
          <w:rFonts w:hAnsi="仿宋_GB2312" w:cs="仿宋_GB2312"/>
          <w:bCs/>
          <w:color w:val="000000"/>
          <w:sz w:val="32"/>
          <w:szCs w:val="32"/>
        </w:rPr>
        <w:t>2.</w:t>
      </w:r>
      <w:r>
        <w:rPr>
          <w:rFonts w:hint="eastAsia" w:hAnsi="仿宋_GB2312" w:cs="仿宋_GB2312"/>
          <w:bCs/>
          <w:color w:val="000000"/>
          <w:sz w:val="32"/>
          <w:szCs w:val="32"/>
        </w:rPr>
        <w:t>严格按照中央八项规定</w:t>
      </w:r>
      <w:r>
        <w:rPr>
          <w:rFonts w:hint="eastAsia" w:hAnsi="仿宋_GB2312" w:cs="仿宋_GB2312"/>
          <w:bCs/>
          <w:color w:val="000000"/>
          <w:sz w:val="32"/>
          <w:szCs w:val="32"/>
          <w:lang w:eastAsia="zh-CN"/>
        </w:rPr>
        <w:t>精神</w:t>
      </w:r>
      <w:r>
        <w:rPr>
          <w:rFonts w:hint="eastAsia" w:hAnsi="仿宋_GB2312" w:cs="仿宋_GB2312"/>
          <w:bCs/>
          <w:color w:val="000000"/>
          <w:sz w:val="32"/>
          <w:szCs w:val="32"/>
        </w:rPr>
        <w:t>等政策文件的规定开展日常工作。三公经费支出公务接待增多比上年增长</w:t>
      </w:r>
      <w:r>
        <w:rPr>
          <w:rFonts w:hAnsi="仿宋_GB2312" w:cs="仿宋_GB2312"/>
          <w:bCs/>
          <w:color w:val="000000"/>
          <w:sz w:val="32"/>
          <w:szCs w:val="32"/>
        </w:rPr>
        <w:t>0.06</w:t>
      </w:r>
      <w:r>
        <w:rPr>
          <w:rFonts w:hint="eastAsia" w:hAnsi="仿宋_GB2312" w:cs="仿宋_GB2312"/>
          <w:bCs/>
          <w:color w:val="000000"/>
          <w:sz w:val="32"/>
          <w:szCs w:val="32"/>
        </w:rPr>
        <w:t>万元。</w:t>
      </w:r>
      <w:bookmarkEnd w:id="89"/>
      <w:bookmarkEnd w:id="90"/>
      <w:bookmarkEnd w:id="91"/>
      <w:bookmarkEnd w:id="92"/>
      <w:bookmarkEnd w:id="93"/>
      <w:r>
        <w:rPr>
          <w:rFonts w:hint="eastAsia" w:hAnsi="仿宋_GB2312" w:cs="仿宋_GB2312"/>
          <w:color w:val="000000"/>
          <w:sz w:val="32"/>
          <w:szCs w:val="32"/>
        </w:rPr>
        <w:t>主要原因是：我单位</w:t>
      </w:r>
      <w:r>
        <w:rPr>
          <w:rFonts w:hAnsi="仿宋_GB2312" w:cs="仿宋_GB2312"/>
          <w:color w:val="000000"/>
          <w:sz w:val="32"/>
          <w:szCs w:val="32"/>
        </w:rPr>
        <w:t>2020</w:t>
      </w:r>
      <w:r>
        <w:rPr>
          <w:rFonts w:hint="eastAsia" w:hAnsi="仿宋_GB2312" w:cs="仿宋_GB2312"/>
          <w:color w:val="000000"/>
          <w:sz w:val="32"/>
          <w:szCs w:val="32"/>
        </w:rPr>
        <w:t>年新增公务接待。</w:t>
      </w:r>
    </w:p>
    <w:p>
      <w:pPr>
        <w:widowControl/>
        <w:adjustRightInd w:val="0"/>
        <w:snapToGrid w:val="0"/>
        <w:spacing w:line="560" w:lineRule="exact"/>
        <w:ind w:firstLine="640" w:firstLineChars="200"/>
        <w:contextualSpacing/>
        <w:jc w:val="left"/>
        <w:rPr>
          <w:rFonts w:ascii="楷体_GB2312" w:hAnsi="楷体_GB2312" w:eastAsia="楷体_GB2312" w:cs="楷体_GB2312"/>
          <w:color w:val="000000"/>
          <w:kern w:val="0"/>
          <w:sz w:val="32"/>
          <w:szCs w:val="32"/>
          <w:shd w:val="clear" w:color="auto" w:fill="FFFFFF"/>
          <w:lang w:val="zh-CN"/>
        </w:rPr>
      </w:pPr>
      <w:bookmarkStart w:id="94" w:name="_Toc26000"/>
      <w:r>
        <w:rPr>
          <w:rFonts w:hint="eastAsia" w:ascii="楷体_GB2312" w:hAnsi="楷体_GB2312" w:eastAsia="楷体_GB2312" w:cs="楷体_GB2312"/>
          <w:color w:val="000000"/>
          <w:kern w:val="0"/>
          <w:sz w:val="32"/>
          <w:szCs w:val="32"/>
          <w:shd w:val="clear" w:color="auto" w:fill="FFFFFF"/>
          <w:lang w:val="zh-CN"/>
        </w:rPr>
        <w:t>（三）综合管理情况</w:t>
      </w:r>
      <w:bookmarkEnd w:id="94"/>
    </w:p>
    <w:p>
      <w:pPr>
        <w:pStyle w:val="7"/>
        <w:adjustRightInd w:val="0"/>
        <w:snapToGrid w:val="0"/>
        <w:spacing w:beforeLines="0" w:line="560" w:lineRule="exact"/>
        <w:ind w:firstLine="672" w:firstLineChars="210"/>
        <w:rPr>
          <w:rFonts w:hAnsi="仿宋_GB2312" w:cs="仿宋_GB2312"/>
          <w:bCs/>
          <w:color w:val="000000"/>
          <w:sz w:val="32"/>
          <w:szCs w:val="32"/>
          <w:lang w:val="zh-CN"/>
        </w:rPr>
      </w:pPr>
      <w:bookmarkStart w:id="95" w:name="_Toc2444"/>
      <w:r>
        <w:rPr>
          <w:rFonts w:hAnsi="仿宋_GB2312" w:cs="仿宋_GB2312"/>
          <w:bCs/>
          <w:color w:val="000000"/>
          <w:sz w:val="32"/>
          <w:szCs w:val="32"/>
        </w:rPr>
        <w:t>1.</w:t>
      </w:r>
      <w:r>
        <w:rPr>
          <w:rFonts w:hint="eastAsia" w:hAnsi="仿宋_GB2312" w:cs="仿宋_GB2312"/>
          <w:bCs/>
          <w:color w:val="000000"/>
          <w:sz w:val="32"/>
          <w:szCs w:val="32"/>
          <w:lang w:val="zh-CN"/>
        </w:rPr>
        <w:t>严格按照政府采购相关制度要求，事前编制采购预算，事中编制采购计划，严控采购流程和招投标工作。</w:t>
      </w:r>
      <w:bookmarkEnd w:id="95"/>
    </w:p>
    <w:p>
      <w:pPr>
        <w:pStyle w:val="7"/>
        <w:adjustRightInd w:val="0"/>
        <w:snapToGrid w:val="0"/>
        <w:spacing w:beforeLines="0" w:line="560" w:lineRule="exact"/>
        <w:ind w:firstLine="640" w:firstLineChars="200"/>
        <w:rPr>
          <w:rFonts w:hAnsi="仿宋_GB2312" w:cs="仿宋_GB2312"/>
          <w:bCs/>
          <w:color w:val="000000"/>
          <w:sz w:val="32"/>
          <w:szCs w:val="32"/>
          <w:lang w:val="zh-CN"/>
        </w:rPr>
      </w:pPr>
      <w:bookmarkStart w:id="96" w:name="_Toc11888"/>
      <w:r>
        <w:rPr>
          <w:rFonts w:hAnsi="仿宋_GB2312" w:cs="仿宋_GB2312"/>
          <w:bCs/>
          <w:color w:val="000000"/>
          <w:sz w:val="32"/>
          <w:szCs w:val="32"/>
        </w:rPr>
        <w:t>2.</w:t>
      </w:r>
      <w:r>
        <w:rPr>
          <w:rFonts w:hint="eastAsia" w:hAnsi="仿宋_GB2312" w:cs="仿宋_GB2312"/>
          <w:bCs/>
          <w:color w:val="000000"/>
          <w:sz w:val="32"/>
          <w:szCs w:val="32"/>
          <w:lang w:val="zh-CN"/>
        </w:rPr>
        <w:t>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w:t>
      </w:r>
      <w:r>
        <w:rPr>
          <w:rFonts w:hAnsi="仿宋_GB2312" w:cs="仿宋_GB2312"/>
          <w:bCs/>
          <w:color w:val="000000"/>
          <w:sz w:val="32"/>
          <w:szCs w:val="32"/>
          <w:lang w:val="zh-CN"/>
        </w:rPr>
        <w:t>—</w:t>
      </w:r>
      <w:r>
        <w:rPr>
          <w:rFonts w:hint="eastAsia" w:hAnsi="仿宋_GB2312" w:cs="仿宋_GB2312"/>
          <w:bCs/>
          <w:color w:val="000000"/>
          <w:sz w:val="32"/>
          <w:szCs w:val="32"/>
          <w:lang w:val="zh-CN"/>
        </w:rPr>
        <w:t>资产管理人</w:t>
      </w:r>
      <w:r>
        <w:rPr>
          <w:rFonts w:hAnsi="仿宋_GB2312" w:cs="仿宋_GB2312"/>
          <w:bCs/>
          <w:color w:val="000000"/>
          <w:sz w:val="32"/>
          <w:szCs w:val="32"/>
          <w:lang w:val="zh-CN"/>
        </w:rPr>
        <w:t>—</w:t>
      </w:r>
      <w:r>
        <w:rPr>
          <w:rFonts w:hint="eastAsia" w:hAnsi="仿宋_GB2312" w:cs="仿宋_GB2312"/>
          <w:bCs/>
          <w:color w:val="000000"/>
          <w:sz w:val="32"/>
          <w:szCs w:val="32"/>
          <w:lang w:val="zh-CN"/>
        </w:rPr>
        <w:t>资产使用人”岗位责任制，实行专人负责、动态管理，对配备给个人使用的固定资产或物品实行领用交还制度。为便于管理，所有办公设备及办公家具均贴固定资产标签，明确资产名称、分类、购入时间、资产使用人等基本信息。</w:t>
      </w:r>
      <w:bookmarkEnd w:id="96"/>
    </w:p>
    <w:p>
      <w:pPr>
        <w:pStyle w:val="7"/>
        <w:adjustRightInd w:val="0"/>
        <w:snapToGrid w:val="0"/>
        <w:spacing w:beforeLines="0" w:line="560" w:lineRule="exact"/>
        <w:ind w:firstLine="640" w:firstLineChars="200"/>
        <w:rPr>
          <w:rFonts w:hAnsi="仿宋_GB2312" w:cs="仿宋_GB2312"/>
          <w:bCs/>
          <w:color w:val="000000"/>
          <w:sz w:val="32"/>
          <w:szCs w:val="32"/>
          <w:lang w:val="zh-CN"/>
        </w:rPr>
      </w:pPr>
      <w:bookmarkStart w:id="97" w:name="_Toc3185"/>
      <w:r>
        <w:rPr>
          <w:rFonts w:hAnsi="仿宋_GB2312" w:cs="仿宋_GB2312"/>
          <w:bCs/>
          <w:color w:val="000000"/>
          <w:sz w:val="32"/>
          <w:szCs w:val="32"/>
        </w:rPr>
        <w:t>3.</w:t>
      </w:r>
      <w:r>
        <w:rPr>
          <w:rFonts w:hint="eastAsia" w:hAnsi="仿宋_GB2312" w:cs="仿宋_GB2312"/>
          <w:bCs/>
          <w:color w:val="000000"/>
          <w:sz w:val="32"/>
          <w:szCs w:val="32"/>
          <w:lang w:val="zh-CN"/>
        </w:rPr>
        <w:t>本单位内部建立专门的管理制度规范内部控制工作的开展，包括岗位人员责任岗位分离制度、收入支出管理制度、财务档案管理、票据管理、财务印章管理、专项资金管理制度办法等。</w:t>
      </w:r>
      <w:bookmarkEnd w:id="97"/>
    </w:p>
    <w:p>
      <w:pPr>
        <w:pStyle w:val="7"/>
        <w:adjustRightInd w:val="0"/>
        <w:snapToGrid w:val="0"/>
        <w:spacing w:beforeLines="0" w:line="560" w:lineRule="exact"/>
        <w:ind w:firstLine="640" w:firstLineChars="200"/>
        <w:rPr>
          <w:rFonts w:hAnsi="仿宋_GB2312" w:cs="仿宋_GB2312"/>
          <w:bCs/>
          <w:color w:val="000000"/>
          <w:sz w:val="32"/>
          <w:szCs w:val="32"/>
          <w:lang w:val="zh-CN"/>
        </w:rPr>
      </w:pPr>
      <w:bookmarkStart w:id="98" w:name="_Toc20180"/>
      <w:r>
        <w:rPr>
          <w:rFonts w:hAnsi="仿宋_GB2312" w:cs="仿宋_GB2312"/>
          <w:bCs/>
          <w:color w:val="000000"/>
          <w:sz w:val="32"/>
          <w:szCs w:val="32"/>
        </w:rPr>
        <w:t>4.</w:t>
      </w:r>
      <w:r>
        <w:rPr>
          <w:rFonts w:hint="eastAsia" w:hAnsi="仿宋_GB2312" w:cs="仿宋_GB2312"/>
          <w:bCs/>
          <w:color w:val="000000"/>
          <w:sz w:val="32"/>
          <w:szCs w:val="32"/>
          <w:lang w:val="zh-CN"/>
        </w:rPr>
        <w:t>本单位严格执行预决算公开制度。</w:t>
      </w:r>
      <w:bookmarkEnd w:id="98"/>
    </w:p>
    <w:p>
      <w:pPr>
        <w:pStyle w:val="7"/>
        <w:adjustRightInd w:val="0"/>
        <w:snapToGrid w:val="0"/>
        <w:spacing w:beforeLines="0" w:line="560" w:lineRule="exact"/>
        <w:ind w:firstLine="640" w:firstLineChars="200"/>
        <w:rPr>
          <w:rFonts w:hAnsi="仿宋_GB2312" w:cs="仿宋_GB2312"/>
          <w:bCs/>
          <w:color w:val="000000"/>
          <w:sz w:val="32"/>
          <w:szCs w:val="32"/>
          <w:lang w:val="zh-CN"/>
        </w:rPr>
      </w:pPr>
      <w:bookmarkStart w:id="99" w:name="_Toc27432"/>
      <w:r>
        <w:rPr>
          <w:rFonts w:hAnsi="仿宋_GB2312" w:cs="仿宋_GB2312"/>
          <w:bCs/>
          <w:color w:val="000000"/>
          <w:sz w:val="32"/>
          <w:szCs w:val="32"/>
        </w:rPr>
        <w:t>5.</w:t>
      </w:r>
      <w:r>
        <w:rPr>
          <w:rFonts w:hint="eastAsia" w:hAnsi="仿宋_GB2312" w:cs="仿宋_GB2312"/>
          <w:bCs/>
          <w:color w:val="000000"/>
          <w:sz w:val="32"/>
          <w:szCs w:val="32"/>
          <w:lang w:val="zh-CN"/>
        </w:rPr>
        <w:t>本单位在预决算编制过程中全面实行项目及总体绩效评价目标填报及按要求报送绩效自评报告。</w:t>
      </w:r>
      <w:bookmarkEnd w:id="99"/>
    </w:p>
    <w:p>
      <w:pPr>
        <w:pStyle w:val="7"/>
        <w:adjustRightInd w:val="0"/>
        <w:snapToGrid w:val="0"/>
        <w:spacing w:beforeLines="0" w:line="560" w:lineRule="exact"/>
        <w:ind w:firstLine="640" w:firstLineChars="200"/>
        <w:rPr>
          <w:rFonts w:hAnsi="仿宋_GB2312" w:cs="仿宋_GB2312"/>
          <w:bCs/>
          <w:color w:val="000000"/>
          <w:sz w:val="32"/>
          <w:szCs w:val="32"/>
          <w:lang w:val="zh-CN"/>
        </w:rPr>
      </w:pPr>
      <w:bookmarkStart w:id="100" w:name="_Toc16805"/>
      <w:r>
        <w:rPr>
          <w:rFonts w:hAnsi="仿宋_GB2312" w:cs="仿宋_GB2312"/>
          <w:bCs/>
          <w:color w:val="000000"/>
          <w:sz w:val="32"/>
          <w:szCs w:val="32"/>
        </w:rPr>
        <w:t>6.</w:t>
      </w:r>
      <w:r>
        <w:rPr>
          <w:rFonts w:hint="eastAsia" w:hAnsi="仿宋_GB2312" w:cs="仿宋_GB2312"/>
          <w:bCs/>
          <w:color w:val="000000"/>
          <w:sz w:val="32"/>
          <w:szCs w:val="32"/>
          <w:lang w:val="zh-CN"/>
        </w:rPr>
        <w:t>本单位全面接受财政监督检查，在</w:t>
      </w:r>
      <w:r>
        <w:rPr>
          <w:rFonts w:hAnsi="仿宋_GB2312" w:cs="仿宋_GB2312"/>
          <w:bCs/>
          <w:color w:val="000000"/>
          <w:sz w:val="32"/>
          <w:szCs w:val="32"/>
          <w:lang w:val="zh-CN"/>
        </w:rPr>
        <w:t>20</w:t>
      </w:r>
      <w:r>
        <w:rPr>
          <w:rFonts w:hAnsi="仿宋_GB2312" w:cs="仿宋_GB2312"/>
          <w:bCs/>
          <w:color w:val="000000"/>
          <w:sz w:val="32"/>
          <w:szCs w:val="32"/>
        </w:rPr>
        <w:t>20</w:t>
      </w:r>
      <w:r>
        <w:rPr>
          <w:rFonts w:hint="eastAsia" w:hAnsi="仿宋_GB2312" w:cs="仿宋_GB2312"/>
          <w:bCs/>
          <w:color w:val="000000"/>
          <w:sz w:val="32"/>
          <w:szCs w:val="32"/>
          <w:lang w:val="zh-CN"/>
        </w:rPr>
        <w:t>年的各项检查中无违规违纪现象。</w:t>
      </w:r>
      <w:bookmarkEnd w:id="100"/>
    </w:p>
    <w:p>
      <w:pPr>
        <w:topLinePunct/>
        <w:spacing w:line="560" w:lineRule="exact"/>
        <w:ind w:firstLine="640" w:firstLineChars="200"/>
        <w:rPr>
          <w:rFonts w:ascii="楷体_GB2312" w:hAnsi="楷体_GB2312" w:eastAsia="楷体_GB2312" w:cs="楷体_GB2312"/>
          <w:sz w:val="32"/>
          <w:szCs w:val="32"/>
          <w:shd w:val="clear" w:color="auto" w:fill="FFFFFF"/>
          <w:lang w:val="zh-CN"/>
        </w:rPr>
      </w:pPr>
      <w:bookmarkStart w:id="101" w:name="_Toc31216"/>
      <w:r>
        <w:rPr>
          <w:rFonts w:hint="eastAsia" w:ascii="楷体_GB2312" w:hAnsi="楷体_GB2312" w:eastAsia="楷体_GB2312" w:cs="楷体_GB2312"/>
          <w:sz w:val="32"/>
          <w:szCs w:val="32"/>
          <w:shd w:val="clear" w:color="auto" w:fill="FFFFFF"/>
          <w:lang w:val="zh-CN"/>
        </w:rPr>
        <w:t>（四）整体绩效</w:t>
      </w:r>
      <w:bookmarkEnd w:id="101"/>
    </w:p>
    <w:p>
      <w:pPr>
        <w:pStyle w:val="7"/>
        <w:adjustRightInd w:val="0"/>
        <w:snapToGrid w:val="0"/>
        <w:spacing w:beforeLines="0" w:line="560" w:lineRule="exact"/>
        <w:ind w:firstLine="672" w:firstLineChars="210"/>
        <w:rPr>
          <w:rFonts w:hAnsi="仿宋_GB2312" w:cs="仿宋_GB2312"/>
          <w:bCs/>
          <w:color w:val="000000"/>
          <w:sz w:val="32"/>
          <w:szCs w:val="32"/>
        </w:rPr>
      </w:pPr>
      <w:r>
        <w:rPr>
          <w:rFonts w:hAnsi="仿宋_GB2312" w:cs="仿宋_GB2312"/>
          <w:bCs/>
          <w:color w:val="000000"/>
          <w:sz w:val="32"/>
          <w:szCs w:val="32"/>
        </w:rPr>
        <w:t>2020</w:t>
      </w:r>
      <w:r>
        <w:rPr>
          <w:rFonts w:hint="eastAsia" w:hAnsi="仿宋_GB2312" w:cs="仿宋_GB2312"/>
          <w:bCs/>
          <w:color w:val="000000"/>
          <w:sz w:val="32"/>
          <w:szCs w:val="32"/>
        </w:rPr>
        <w:t>年，在高新区党工委和管委会的坚强领导下，全面落实十九大和十九届三中、四中、五中全会精神和中央、省委、市委重大决策部署，围绕“文旅发展年”经济工作主题，结合《乐山高新区</w:t>
      </w:r>
      <w:r>
        <w:rPr>
          <w:rFonts w:hAnsi="仿宋_GB2312" w:cs="仿宋_GB2312"/>
          <w:bCs/>
          <w:color w:val="000000"/>
          <w:sz w:val="32"/>
          <w:szCs w:val="32"/>
        </w:rPr>
        <w:t>2020</w:t>
      </w:r>
      <w:r>
        <w:rPr>
          <w:rFonts w:hint="eastAsia" w:hAnsi="仿宋_GB2312" w:cs="仿宋_GB2312"/>
          <w:bCs/>
          <w:color w:val="000000"/>
          <w:sz w:val="32"/>
          <w:szCs w:val="32"/>
        </w:rPr>
        <w:t>年工作要点》，一手抓服务管理，一手抓项目落地，扎实推进各方面工作开展，完成了年度目标任务。</w:t>
      </w:r>
    </w:p>
    <w:p>
      <w:pPr>
        <w:pStyle w:val="7"/>
        <w:adjustRightInd w:val="0"/>
        <w:snapToGrid w:val="0"/>
        <w:spacing w:beforeLines="0" w:line="560" w:lineRule="exact"/>
        <w:ind w:firstLine="640" w:firstLineChars="200"/>
        <w:rPr>
          <w:rFonts w:ascii="楷体_GB2312" w:hAnsi="楷体_GB2312" w:eastAsia="楷体_GB2312" w:cs="楷体_GB2312"/>
          <w:bCs/>
          <w:color w:val="000000"/>
          <w:sz w:val="32"/>
          <w:szCs w:val="32"/>
        </w:rPr>
      </w:pPr>
      <w:r>
        <w:rPr>
          <w:rFonts w:ascii="楷体_GB2312" w:hAnsi="楷体_GB2312" w:eastAsia="楷体_GB2312" w:cs="楷体_GB2312"/>
          <w:bCs/>
          <w:color w:val="000000"/>
          <w:sz w:val="32"/>
          <w:szCs w:val="32"/>
        </w:rPr>
        <w:t>1.</w:t>
      </w:r>
      <w:r>
        <w:rPr>
          <w:rFonts w:hint="eastAsia" w:ascii="楷体_GB2312" w:hAnsi="楷体_GB2312" w:eastAsia="楷体_GB2312" w:cs="楷体_GB2312"/>
          <w:bCs/>
          <w:color w:val="000000"/>
          <w:sz w:val="32"/>
          <w:szCs w:val="32"/>
        </w:rPr>
        <w:t>稳步推进牵头项目。</w:t>
      </w:r>
    </w:p>
    <w:p>
      <w:pPr>
        <w:pStyle w:val="7"/>
        <w:adjustRightInd w:val="0"/>
        <w:snapToGrid w:val="0"/>
        <w:spacing w:beforeLines="0" w:line="560" w:lineRule="exact"/>
        <w:ind w:firstLine="672" w:firstLineChars="210"/>
        <w:rPr>
          <w:rFonts w:hAnsi="仿宋_GB2312" w:cs="仿宋_GB2312"/>
          <w:bCs/>
          <w:color w:val="000000"/>
          <w:sz w:val="32"/>
          <w:szCs w:val="32"/>
        </w:rPr>
      </w:pPr>
      <w:r>
        <w:rPr>
          <w:rFonts w:hint="eastAsia" w:hAnsi="仿宋_GB2312" w:cs="仿宋_GB2312"/>
          <w:bCs/>
          <w:color w:val="000000"/>
          <w:sz w:val="32"/>
          <w:szCs w:val="32"/>
        </w:rPr>
        <w:t>（</w:t>
      </w:r>
      <w:r>
        <w:rPr>
          <w:rFonts w:hAnsi="仿宋_GB2312" w:cs="仿宋_GB2312"/>
          <w:bCs/>
          <w:color w:val="000000"/>
          <w:sz w:val="32"/>
          <w:szCs w:val="32"/>
        </w:rPr>
        <w:t>1</w:t>
      </w:r>
      <w:r>
        <w:rPr>
          <w:rFonts w:hint="eastAsia" w:hAnsi="仿宋_GB2312" w:cs="仿宋_GB2312"/>
          <w:bCs/>
          <w:color w:val="000000"/>
          <w:sz w:val="32"/>
          <w:szCs w:val="32"/>
        </w:rPr>
        <w:t>）乐山市新区医院门急诊楼主体于</w:t>
      </w:r>
      <w:r>
        <w:rPr>
          <w:rFonts w:hAnsi="仿宋_GB2312" w:cs="仿宋_GB2312"/>
          <w:bCs/>
          <w:color w:val="000000"/>
          <w:sz w:val="32"/>
          <w:szCs w:val="32"/>
        </w:rPr>
        <w:t>10</w:t>
      </w:r>
      <w:r>
        <w:rPr>
          <w:rFonts w:hint="eastAsia" w:hAnsi="仿宋_GB2312" w:cs="仿宋_GB2312"/>
          <w:bCs/>
          <w:color w:val="000000"/>
          <w:sz w:val="32"/>
          <w:szCs w:val="32"/>
        </w:rPr>
        <w:t>月封顶，截</w:t>
      </w:r>
      <w:r>
        <w:rPr>
          <w:rFonts w:hint="eastAsia" w:hAnsi="仿宋_GB2312" w:cs="仿宋_GB2312"/>
          <w:bCs/>
          <w:color w:val="000000"/>
          <w:sz w:val="32"/>
          <w:szCs w:val="32"/>
          <w:lang w:eastAsia="zh-CN"/>
        </w:rPr>
        <w:t>至</w:t>
      </w:r>
      <w:r>
        <w:rPr>
          <w:rFonts w:hint="eastAsia" w:hAnsi="仿宋_GB2312" w:cs="仿宋_GB2312"/>
          <w:bCs/>
          <w:color w:val="000000"/>
          <w:sz w:val="32"/>
          <w:szCs w:val="32"/>
        </w:rPr>
        <w:t>目前投入</w:t>
      </w:r>
      <w:r>
        <w:rPr>
          <w:rFonts w:hAnsi="仿宋_GB2312" w:cs="仿宋_GB2312"/>
          <w:bCs/>
          <w:color w:val="000000"/>
          <w:sz w:val="32"/>
          <w:szCs w:val="32"/>
        </w:rPr>
        <w:t>6.3</w:t>
      </w:r>
      <w:r>
        <w:rPr>
          <w:rFonts w:hint="eastAsia" w:hAnsi="仿宋_GB2312" w:cs="仿宋_GB2312"/>
          <w:bCs/>
          <w:color w:val="000000"/>
          <w:sz w:val="32"/>
          <w:szCs w:val="32"/>
        </w:rPr>
        <w:t>亿元，完成目标任务的</w:t>
      </w:r>
      <w:r>
        <w:rPr>
          <w:rFonts w:hAnsi="仿宋_GB2312" w:cs="仿宋_GB2312"/>
          <w:bCs/>
          <w:color w:val="000000"/>
          <w:sz w:val="32"/>
          <w:szCs w:val="32"/>
        </w:rPr>
        <w:t>105%</w:t>
      </w:r>
      <w:r>
        <w:rPr>
          <w:rFonts w:hint="eastAsia" w:hAnsi="仿宋_GB2312" w:cs="仿宋_GB2312"/>
          <w:bCs/>
          <w:color w:val="000000"/>
          <w:sz w:val="32"/>
          <w:szCs w:val="32"/>
        </w:rPr>
        <w:t>，预计年底前完成</w:t>
      </w:r>
      <w:r>
        <w:rPr>
          <w:rFonts w:hAnsi="仿宋_GB2312" w:cs="仿宋_GB2312"/>
          <w:bCs/>
          <w:color w:val="000000"/>
          <w:sz w:val="32"/>
          <w:szCs w:val="32"/>
        </w:rPr>
        <w:t>1-7#</w:t>
      </w:r>
      <w:r>
        <w:rPr>
          <w:rFonts w:hint="eastAsia" w:hAnsi="仿宋_GB2312" w:cs="仿宋_GB2312"/>
          <w:bCs/>
          <w:color w:val="000000"/>
          <w:sz w:val="32"/>
          <w:szCs w:val="32"/>
        </w:rPr>
        <w:t>楼主体全部封顶。</w:t>
      </w:r>
    </w:p>
    <w:p>
      <w:pPr>
        <w:pStyle w:val="7"/>
        <w:adjustRightInd w:val="0"/>
        <w:snapToGrid w:val="0"/>
        <w:spacing w:beforeLines="0" w:line="560" w:lineRule="exact"/>
        <w:ind w:firstLine="672" w:firstLineChars="210"/>
        <w:rPr>
          <w:rFonts w:hAnsi="仿宋_GB2312" w:cs="仿宋_GB2312"/>
          <w:bCs/>
          <w:color w:val="000000"/>
          <w:sz w:val="32"/>
          <w:szCs w:val="32"/>
        </w:rPr>
      </w:pPr>
      <w:r>
        <w:rPr>
          <w:rFonts w:hint="eastAsia" w:hAnsi="仿宋_GB2312" w:cs="仿宋_GB2312"/>
          <w:bCs/>
          <w:color w:val="000000"/>
          <w:sz w:val="32"/>
          <w:szCs w:val="32"/>
        </w:rPr>
        <w:t>（</w:t>
      </w:r>
      <w:r>
        <w:rPr>
          <w:rFonts w:hAnsi="仿宋_GB2312" w:cs="仿宋_GB2312"/>
          <w:bCs/>
          <w:color w:val="000000"/>
          <w:sz w:val="32"/>
          <w:szCs w:val="32"/>
        </w:rPr>
        <w:t>2</w:t>
      </w:r>
      <w:r>
        <w:rPr>
          <w:rFonts w:hint="eastAsia" w:hAnsi="仿宋_GB2312" w:cs="仿宋_GB2312"/>
          <w:bCs/>
          <w:color w:val="000000"/>
          <w:sz w:val="32"/>
          <w:szCs w:val="32"/>
        </w:rPr>
        <w:t>）乐山国家高新区实验小学（车子小学）项目建设投入</w:t>
      </w:r>
      <w:r>
        <w:rPr>
          <w:rFonts w:hAnsi="仿宋_GB2312" w:cs="仿宋_GB2312"/>
          <w:bCs/>
          <w:color w:val="000000"/>
          <w:sz w:val="32"/>
          <w:szCs w:val="32"/>
        </w:rPr>
        <w:t>1.34</w:t>
      </w:r>
      <w:r>
        <w:rPr>
          <w:rFonts w:hint="eastAsia" w:hAnsi="仿宋_GB2312" w:cs="仿宋_GB2312"/>
          <w:bCs/>
          <w:color w:val="000000"/>
          <w:sz w:val="32"/>
          <w:szCs w:val="32"/>
        </w:rPr>
        <w:t>亿元，已于</w:t>
      </w:r>
      <w:r>
        <w:rPr>
          <w:rFonts w:hAnsi="仿宋_GB2312" w:cs="仿宋_GB2312"/>
          <w:bCs/>
          <w:color w:val="000000"/>
          <w:sz w:val="32"/>
          <w:szCs w:val="32"/>
        </w:rPr>
        <w:t>2020</w:t>
      </w:r>
      <w:r>
        <w:rPr>
          <w:rFonts w:hint="eastAsia" w:hAnsi="仿宋_GB2312" w:cs="仿宋_GB2312"/>
          <w:bCs/>
          <w:color w:val="000000"/>
          <w:sz w:val="32"/>
          <w:szCs w:val="32"/>
        </w:rPr>
        <w:t>年</w:t>
      </w:r>
      <w:r>
        <w:rPr>
          <w:rFonts w:hAnsi="仿宋_GB2312" w:cs="仿宋_GB2312"/>
          <w:bCs/>
          <w:color w:val="000000"/>
          <w:sz w:val="32"/>
          <w:szCs w:val="32"/>
        </w:rPr>
        <w:t>5</w:t>
      </w:r>
      <w:r>
        <w:rPr>
          <w:rFonts w:hint="eastAsia" w:hAnsi="仿宋_GB2312" w:cs="仿宋_GB2312"/>
          <w:bCs/>
          <w:color w:val="000000"/>
          <w:sz w:val="32"/>
          <w:szCs w:val="32"/>
        </w:rPr>
        <w:t>月竣工，</w:t>
      </w:r>
      <w:r>
        <w:rPr>
          <w:rFonts w:hAnsi="仿宋_GB2312" w:cs="仿宋_GB2312"/>
          <w:bCs/>
          <w:color w:val="000000"/>
          <w:sz w:val="32"/>
          <w:szCs w:val="32"/>
        </w:rPr>
        <w:t>9</w:t>
      </w:r>
      <w:r>
        <w:rPr>
          <w:rFonts w:hint="eastAsia" w:hAnsi="仿宋_GB2312" w:cs="仿宋_GB2312"/>
          <w:bCs/>
          <w:color w:val="000000"/>
          <w:sz w:val="32"/>
          <w:szCs w:val="32"/>
        </w:rPr>
        <w:t>月开学正式投入使用。</w:t>
      </w:r>
    </w:p>
    <w:p>
      <w:pPr>
        <w:pStyle w:val="7"/>
        <w:adjustRightInd w:val="0"/>
        <w:snapToGrid w:val="0"/>
        <w:spacing w:beforeLines="0" w:line="560" w:lineRule="exact"/>
        <w:ind w:firstLine="672" w:firstLineChars="210"/>
        <w:rPr>
          <w:rFonts w:hAnsi="仿宋_GB2312" w:cs="仿宋_GB2312"/>
          <w:bCs/>
          <w:color w:val="000000"/>
          <w:sz w:val="32"/>
          <w:szCs w:val="32"/>
        </w:rPr>
      </w:pPr>
      <w:r>
        <w:rPr>
          <w:rFonts w:hint="eastAsia" w:hAnsi="仿宋_GB2312" w:cs="仿宋_GB2312"/>
          <w:bCs/>
          <w:color w:val="000000"/>
          <w:sz w:val="32"/>
          <w:szCs w:val="32"/>
        </w:rPr>
        <w:t>（</w:t>
      </w:r>
      <w:r>
        <w:rPr>
          <w:rFonts w:hAnsi="仿宋_GB2312" w:cs="仿宋_GB2312"/>
          <w:bCs/>
          <w:color w:val="000000"/>
          <w:sz w:val="32"/>
          <w:szCs w:val="32"/>
        </w:rPr>
        <w:t>3</w:t>
      </w:r>
      <w:r>
        <w:rPr>
          <w:rFonts w:hint="eastAsia" w:hAnsi="仿宋_GB2312" w:cs="仿宋_GB2312"/>
          <w:bCs/>
          <w:color w:val="000000"/>
          <w:sz w:val="32"/>
          <w:szCs w:val="32"/>
        </w:rPr>
        <w:t>）加快推进乐山嘉祥外国语学校二期项目、菩提塔苑、战时故宫文物南迁遗址保护和宋祠聚落、嘉域香楠文化主题酒店及展览馆等重大项目建设；</w:t>
      </w:r>
    </w:p>
    <w:p>
      <w:pPr>
        <w:pStyle w:val="7"/>
        <w:adjustRightInd w:val="0"/>
        <w:snapToGrid w:val="0"/>
        <w:spacing w:beforeLines="0" w:line="560" w:lineRule="exact"/>
        <w:ind w:firstLine="672" w:firstLineChars="210"/>
        <w:rPr>
          <w:rFonts w:hAnsi="仿宋_GB2312" w:cs="仿宋_GB2312"/>
          <w:bCs/>
          <w:color w:val="000000"/>
          <w:sz w:val="32"/>
          <w:szCs w:val="32"/>
        </w:rPr>
      </w:pPr>
      <w:r>
        <w:rPr>
          <w:rFonts w:hint="eastAsia" w:hAnsi="仿宋_GB2312" w:cs="仿宋_GB2312"/>
          <w:bCs/>
          <w:color w:val="000000"/>
          <w:sz w:val="32"/>
          <w:szCs w:val="32"/>
        </w:rPr>
        <w:t>（</w:t>
      </w:r>
      <w:r>
        <w:rPr>
          <w:rFonts w:hAnsi="仿宋_GB2312" w:cs="仿宋_GB2312"/>
          <w:bCs/>
          <w:color w:val="000000"/>
          <w:sz w:val="32"/>
          <w:szCs w:val="32"/>
        </w:rPr>
        <w:t>4</w:t>
      </w:r>
      <w:r>
        <w:rPr>
          <w:rFonts w:hint="eastAsia" w:hAnsi="仿宋_GB2312" w:cs="仿宋_GB2312"/>
          <w:bCs/>
          <w:color w:val="000000"/>
          <w:sz w:val="32"/>
          <w:szCs w:val="32"/>
        </w:rPr>
        <w:t>）加快完成乐山国家高新区实验中学、海森高幼儿园等项目开工前准备。</w:t>
      </w:r>
    </w:p>
    <w:p>
      <w:pPr>
        <w:pStyle w:val="7"/>
        <w:adjustRightInd w:val="0"/>
        <w:snapToGrid w:val="0"/>
        <w:spacing w:beforeLines="0" w:line="560" w:lineRule="exact"/>
        <w:ind w:firstLine="640" w:firstLineChars="200"/>
        <w:rPr>
          <w:rFonts w:ascii="楷体_GB2312" w:hAnsi="楷体_GB2312" w:eastAsia="楷体_GB2312" w:cs="楷体_GB2312"/>
          <w:bCs/>
          <w:color w:val="000000"/>
          <w:sz w:val="32"/>
          <w:szCs w:val="32"/>
        </w:rPr>
      </w:pPr>
      <w:r>
        <w:rPr>
          <w:rFonts w:ascii="楷体_GB2312" w:hAnsi="楷体_GB2312" w:eastAsia="楷体_GB2312" w:cs="楷体_GB2312"/>
          <w:bCs/>
          <w:color w:val="000000"/>
          <w:sz w:val="32"/>
          <w:szCs w:val="32"/>
        </w:rPr>
        <w:t>2.</w:t>
      </w:r>
      <w:r>
        <w:rPr>
          <w:rFonts w:hint="eastAsia" w:ascii="楷体_GB2312" w:hAnsi="楷体_GB2312" w:eastAsia="楷体_GB2312" w:cs="楷体_GB2312"/>
          <w:bCs/>
          <w:color w:val="000000"/>
          <w:sz w:val="32"/>
          <w:szCs w:val="32"/>
        </w:rPr>
        <w:t>扎实开展脱贫攻坚。</w:t>
      </w:r>
    </w:p>
    <w:p>
      <w:pPr>
        <w:pStyle w:val="7"/>
        <w:adjustRightInd w:val="0"/>
        <w:snapToGrid w:val="0"/>
        <w:spacing w:beforeLines="0" w:line="560" w:lineRule="exact"/>
        <w:ind w:firstLine="672" w:firstLineChars="210"/>
        <w:rPr>
          <w:rFonts w:hAnsi="仿宋_GB2312" w:cs="仿宋_GB2312"/>
          <w:bCs/>
          <w:color w:val="000000"/>
          <w:sz w:val="32"/>
          <w:szCs w:val="32"/>
        </w:rPr>
      </w:pPr>
      <w:r>
        <w:rPr>
          <w:rFonts w:hint="eastAsia" w:hAnsi="仿宋_GB2312" w:cs="仿宋_GB2312"/>
          <w:bCs/>
          <w:color w:val="000000"/>
          <w:sz w:val="32"/>
          <w:szCs w:val="32"/>
        </w:rPr>
        <w:t>（</w:t>
      </w:r>
      <w:r>
        <w:rPr>
          <w:rFonts w:hAnsi="仿宋_GB2312" w:cs="仿宋_GB2312"/>
          <w:bCs/>
          <w:color w:val="000000"/>
          <w:sz w:val="32"/>
          <w:szCs w:val="32"/>
        </w:rPr>
        <w:t>1</w:t>
      </w:r>
      <w:r>
        <w:rPr>
          <w:rFonts w:hint="eastAsia" w:hAnsi="仿宋_GB2312" w:cs="仿宋_GB2312"/>
          <w:bCs/>
          <w:color w:val="000000"/>
          <w:sz w:val="32"/>
          <w:szCs w:val="32"/>
        </w:rPr>
        <w:t>）建立“三级联动”的组织体系，落实</w:t>
      </w:r>
      <w:r>
        <w:rPr>
          <w:rFonts w:hAnsi="仿宋_GB2312" w:cs="仿宋_GB2312"/>
          <w:bCs/>
          <w:color w:val="000000"/>
          <w:sz w:val="32"/>
          <w:szCs w:val="32"/>
        </w:rPr>
        <w:t>14</w:t>
      </w:r>
      <w:r>
        <w:rPr>
          <w:rFonts w:hint="eastAsia" w:hAnsi="仿宋_GB2312" w:cs="仿宋_GB2312"/>
          <w:bCs/>
          <w:color w:val="000000"/>
          <w:sz w:val="32"/>
          <w:szCs w:val="32"/>
        </w:rPr>
        <w:t>名县级干部联系</w:t>
      </w:r>
      <w:r>
        <w:rPr>
          <w:rFonts w:hAnsi="仿宋_GB2312" w:cs="仿宋_GB2312"/>
          <w:bCs/>
          <w:color w:val="000000"/>
          <w:sz w:val="32"/>
          <w:szCs w:val="32"/>
        </w:rPr>
        <w:t>16</w:t>
      </w:r>
      <w:r>
        <w:rPr>
          <w:rFonts w:hint="eastAsia" w:hAnsi="仿宋_GB2312" w:cs="仿宋_GB2312"/>
          <w:bCs/>
          <w:color w:val="000000"/>
          <w:sz w:val="32"/>
          <w:szCs w:val="32"/>
        </w:rPr>
        <w:t>个村，</w:t>
      </w:r>
      <w:r>
        <w:rPr>
          <w:rFonts w:hAnsi="仿宋_GB2312" w:cs="仿宋_GB2312"/>
          <w:bCs/>
          <w:color w:val="000000"/>
          <w:sz w:val="32"/>
          <w:szCs w:val="32"/>
        </w:rPr>
        <w:t>42</w:t>
      </w:r>
      <w:r>
        <w:rPr>
          <w:rFonts w:hint="eastAsia" w:hAnsi="仿宋_GB2312" w:cs="仿宋_GB2312"/>
          <w:bCs/>
          <w:color w:val="000000"/>
          <w:sz w:val="32"/>
          <w:szCs w:val="32"/>
        </w:rPr>
        <w:t>名科级干部和</w:t>
      </w:r>
      <w:r>
        <w:rPr>
          <w:rFonts w:hAnsi="仿宋_GB2312" w:cs="仿宋_GB2312"/>
          <w:bCs/>
          <w:color w:val="000000"/>
          <w:sz w:val="32"/>
          <w:szCs w:val="32"/>
        </w:rPr>
        <w:t>69</w:t>
      </w:r>
      <w:r>
        <w:rPr>
          <w:rFonts w:hint="eastAsia" w:hAnsi="仿宋_GB2312" w:cs="仿宋_GB2312"/>
          <w:bCs/>
          <w:color w:val="000000"/>
          <w:sz w:val="32"/>
          <w:szCs w:val="32"/>
        </w:rPr>
        <w:t>名乡镇干部组成区、镇两级“脱贫攻坚队”，“一对一”结对帮扶</w:t>
      </w:r>
      <w:r>
        <w:rPr>
          <w:rFonts w:hAnsi="仿宋_GB2312" w:cs="仿宋_GB2312"/>
          <w:bCs/>
          <w:color w:val="000000"/>
          <w:sz w:val="32"/>
          <w:szCs w:val="32"/>
        </w:rPr>
        <w:t>77</w:t>
      </w:r>
      <w:r>
        <w:rPr>
          <w:rFonts w:hint="eastAsia" w:hAnsi="仿宋_GB2312" w:cs="仿宋_GB2312"/>
          <w:bCs/>
          <w:color w:val="000000"/>
          <w:sz w:val="32"/>
          <w:szCs w:val="32"/>
        </w:rPr>
        <w:t>户贫困户，选派精兵强将担任“第一书记”驻村帮扶。</w:t>
      </w:r>
    </w:p>
    <w:p>
      <w:pPr>
        <w:pStyle w:val="7"/>
        <w:adjustRightInd w:val="0"/>
        <w:snapToGrid w:val="0"/>
        <w:spacing w:beforeLines="0" w:line="560" w:lineRule="exact"/>
        <w:ind w:firstLine="672" w:firstLineChars="210"/>
        <w:rPr>
          <w:rFonts w:hAnsi="仿宋_GB2312" w:cs="仿宋_GB2312"/>
          <w:bCs/>
          <w:color w:val="000000"/>
          <w:sz w:val="32"/>
          <w:szCs w:val="32"/>
        </w:rPr>
      </w:pPr>
      <w:r>
        <w:rPr>
          <w:rFonts w:hint="eastAsia" w:hAnsi="仿宋_GB2312" w:cs="仿宋_GB2312"/>
          <w:bCs/>
          <w:color w:val="000000"/>
          <w:sz w:val="32"/>
          <w:szCs w:val="32"/>
        </w:rPr>
        <w:t>（</w:t>
      </w:r>
      <w:r>
        <w:rPr>
          <w:rFonts w:hAnsi="仿宋_GB2312" w:cs="仿宋_GB2312"/>
          <w:bCs/>
          <w:color w:val="000000"/>
          <w:sz w:val="32"/>
          <w:szCs w:val="32"/>
        </w:rPr>
        <w:t>2</w:t>
      </w:r>
      <w:r>
        <w:rPr>
          <w:rFonts w:hint="eastAsia" w:hAnsi="仿宋_GB2312" w:cs="仿宋_GB2312"/>
          <w:bCs/>
          <w:color w:val="000000"/>
          <w:sz w:val="32"/>
          <w:szCs w:val="32"/>
        </w:rPr>
        <w:t>）实施脱贫攻坚问题整改“清零”行动，对标</w:t>
      </w:r>
      <w:r>
        <w:rPr>
          <w:rFonts w:hAnsi="仿宋_GB2312" w:cs="仿宋_GB2312"/>
          <w:bCs/>
          <w:color w:val="000000"/>
          <w:sz w:val="32"/>
          <w:szCs w:val="32"/>
        </w:rPr>
        <w:t>605</w:t>
      </w:r>
      <w:r>
        <w:rPr>
          <w:rFonts w:hint="eastAsia" w:hAnsi="仿宋_GB2312" w:cs="仿宋_GB2312"/>
          <w:bCs/>
          <w:color w:val="000000"/>
          <w:sz w:val="32"/>
          <w:szCs w:val="32"/>
        </w:rPr>
        <w:t>个问题完成全部整改。</w:t>
      </w:r>
    </w:p>
    <w:p>
      <w:pPr>
        <w:pStyle w:val="7"/>
        <w:adjustRightInd w:val="0"/>
        <w:snapToGrid w:val="0"/>
        <w:spacing w:beforeLines="0" w:line="560" w:lineRule="exact"/>
        <w:ind w:firstLine="672" w:firstLineChars="210"/>
        <w:rPr>
          <w:rFonts w:hAnsi="仿宋_GB2312" w:cs="仿宋_GB2312"/>
          <w:bCs/>
          <w:color w:val="000000"/>
          <w:sz w:val="32"/>
          <w:szCs w:val="32"/>
        </w:rPr>
      </w:pPr>
      <w:r>
        <w:rPr>
          <w:rFonts w:hint="eastAsia" w:hAnsi="仿宋_GB2312" w:cs="仿宋_GB2312"/>
          <w:bCs/>
          <w:color w:val="000000"/>
          <w:sz w:val="32"/>
          <w:szCs w:val="32"/>
        </w:rPr>
        <w:t>（</w:t>
      </w:r>
      <w:r>
        <w:rPr>
          <w:rFonts w:hAnsi="仿宋_GB2312" w:cs="仿宋_GB2312"/>
          <w:bCs/>
          <w:color w:val="000000"/>
          <w:sz w:val="32"/>
          <w:szCs w:val="32"/>
        </w:rPr>
        <w:t>3</w:t>
      </w:r>
      <w:r>
        <w:rPr>
          <w:rFonts w:hint="eastAsia" w:hAnsi="仿宋_GB2312" w:cs="仿宋_GB2312"/>
          <w:bCs/>
          <w:color w:val="000000"/>
          <w:sz w:val="32"/>
          <w:szCs w:val="32"/>
        </w:rPr>
        <w:t>）为</w:t>
      </w:r>
      <w:r>
        <w:rPr>
          <w:rFonts w:hAnsi="仿宋_GB2312" w:cs="仿宋_GB2312"/>
          <w:bCs/>
          <w:color w:val="000000"/>
          <w:sz w:val="32"/>
          <w:szCs w:val="32"/>
        </w:rPr>
        <w:t>15</w:t>
      </w:r>
      <w:r>
        <w:rPr>
          <w:rFonts w:hint="eastAsia" w:hAnsi="仿宋_GB2312" w:cs="仿宋_GB2312"/>
          <w:bCs/>
          <w:color w:val="000000"/>
          <w:sz w:val="32"/>
          <w:szCs w:val="32"/>
        </w:rPr>
        <w:t>名贫困户在校生实施教育扶贫，为所有贫困户代缴基本医疗保险，为</w:t>
      </w:r>
      <w:r>
        <w:rPr>
          <w:rFonts w:hAnsi="仿宋_GB2312" w:cs="仿宋_GB2312"/>
          <w:bCs/>
          <w:color w:val="000000"/>
          <w:sz w:val="32"/>
          <w:szCs w:val="32"/>
        </w:rPr>
        <w:t>69</w:t>
      </w:r>
      <w:r>
        <w:rPr>
          <w:rFonts w:hint="eastAsia" w:hAnsi="仿宋_GB2312" w:cs="仿宋_GB2312"/>
          <w:bCs/>
          <w:color w:val="000000"/>
          <w:sz w:val="32"/>
          <w:szCs w:val="32"/>
        </w:rPr>
        <w:t>名贫困人口办理特殊门诊，</w:t>
      </w:r>
      <w:r>
        <w:rPr>
          <w:rFonts w:hAnsi="仿宋_GB2312" w:cs="仿宋_GB2312"/>
          <w:bCs/>
          <w:color w:val="000000"/>
          <w:sz w:val="32"/>
          <w:szCs w:val="32"/>
        </w:rPr>
        <w:t>75</w:t>
      </w:r>
      <w:r>
        <w:rPr>
          <w:rFonts w:hint="eastAsia" w:hAnsi="仿宋_GB2312" w:cs="仿宋_GB2312"/>
          <w:bCs/>
          <w:color w:val="000000"/>
          <w:sz w:val="32"/>
          <w:szCs w:val="32"/>
        </w:rPr>
        <w:t>户贫困户家庭医生服务签约率达</w:t>
      </w:r>
      <w:r>
        <w:rPr>
          <w:rFonts w:hAnsi="仿宋_GB2312" w:cs="仿宋_GB2312"/>
          <w:bCs/>
          <w:color w:val="000000"/>
          <w:sz w:val="32"/>
          <w:szCs w:val="32"/>
        </w:rPr>
        <w:t>100%</w:t>
      </w:r>
      <w:r>
        <w:rPr>
          <w:rFonts w:hint="eastAsia" w:hAnsi="仿宋_GB2312" w:cs="仿宋_GB2312"/>
          <w:bCs/>
          <w:color w:val="000000"/>
          <w:sz w:val="32"/>
          <w:szCs w:val="32"/>
        </w:rPr>
        <w:t>。</w:t>
      </w:r>
    </w:p>
    <w:p>
      <w:pPr>
        <w:pStyle w:val="7"/>
        <w:adjustRightInd w:val="0"/>
        <w:snapToGrid w:val="0"/>
        <w:spacing w:beforeLines="0" w:line="560" w:lineRule="exact"/>
        <w:ind w:firstLine="672" w:firstLineChars="210"/>
        <w:rPr>
          <w:rFonts w:hAnsi="仿宋_GB2312" w:cs="仿宋_GB2312"/>
          <w:bCs/>
          <w:color w:val="000000"/>
          <w:sz w:val="32"/>
          <w:szCs w:val="32"/>
        </w:rPr>
      </w:pPr>
      <w:r>
        <w:rPr>
          <w:rFonts w:hint="eastAsia" w:hAnsi="仿宋_GB2312" w:cs="仿宋_GB2312"/>
          <w:bCs/>
          <w:color w:val="000000"/>
          <w:sz w:val="32"/>
          <w:szCs w:val="32"/>
        </w:rPr>
        <w:t>（</w:t>
      </w:r>
      <w:r>
        <w:rPr>
          <w:rFonts w:hAnsi="仿宋_GB2312" w:cs="仿宋_GB2312"/>
          <w:bCs/>
          <w:color w:val="000000"/>
          <w:sz w:val="32"/>
          <w:szCs w:val="32"/>
        </w:rPr>
        <w:t>4</w:t>
      </w:r>
      <w:r>
        <w:rPr>
          <w:rFonts w:hint="eastAsia" w:hAnsi="仿宋_GB2312" w:cs="仿宋_GB2312"/>
          <w:bCs/>
          <w:color w:val="000000"/>
          <w:sz w:val="32"/>
          <w:szCs w:val="32"/>
        </w:rPr>
        <w:t>）组织</w:t>
      </w:r>
      <w:r>
        <w:rPr>
          <w:rFonts w:hAnsi="仿宋_GB2312" w:cs="仿宋_GB2312"/>
          <w:bCs/>
          <w:color w:val="000000"/>
          <w:sz w:val="32"/>
          <w:szCs w:val="32"/>
        </w:rPr>
        <w:t>42</w:t>
      </w:r>
      <w:r>
        <w:rPr>
          <w:rFonts w:hint="eastAsia" w:hAnsi="仿宋_GB2312" w:cs="仿宋_GB2312"/>
          <w:bCs/>
          <w:color w:val="000000"/>
          <w:sz w:val="32"/>
          <w:szCs w:val="32"/>
        </w:rPr>
        <w:t>名贫困户开展种养殖技术培训会和感恩奋进活动。</w:t>
      </w:r>
    </w:p>
    <w:p>
      <w:pPr>
        <w:pStyle w:val="7"/>
        <w:adjustRightInd w:val="0"/>
        <w:snapToGrid w:val="0"/>
        <w:spacing w:beforeLines="0" w:line="560" w:lineRule="exact"/>
        <w:ind w:firstLine="672" w:firstLineChars="210"/>
        <w:rPr>
          <w:rFonts w:hAnsi="仿宋_GB2312" w:cs="仿宋_GB2312"/>
          <w:bCs/>
          <w:color w:val="000000"/>
          <w:sz w:val="32"/>
          <w:szCs w:val="32"/>
        </w:rPr>
      </w:pPr>
      <w:r>
        <w:rPr>
          <w:rFonts w:hint="eastAsia" w:hAnsi="仿宋_GB2312" w:cs="仿宋_GB2312"/>
          <w:bCs/>
          <w:color w:val="000000"/>
          <w:sz w:val="32"/>
          <w:szCs w:val="32"/>
        </w:rPr>
        <w:t>（</w:t>
      </w:r>
      <w:r>
        <w:rPr>
          <w:rFonts w:hAnsi="仿宋_GB2312" w:cs="仿宋_GB2312"/>
          <w:bCs/>
          <w:color w:val="000000"/>
          <w:sz w:val="32"/>
          <w:szCs w:val="32"/>
        </w:rPr>
        <w:t>5</w:t>
      </w:r>
      <w:r>
        <w:rPr>
          <w:rFonts w:hint="eastAsia" w:hAnsi="仿宋_GB2312" w:cs="仿宋_GB2312"/>
          <w:bCs/>
          <w:color w:val="000000"/>
          <w:sz w:val="32"/>
          <w:szCs w:val="32"/>
        </w:rPr>
        <w:t>）组织区级验收小组完成了</w:t>
      </w:r>
      <w:r>
        <w:rPr>
          <w:rFonts w:hAnsi="仿宋_GB2312" w:cs="仿宋_GB2312"/>
          <w:bCs/>
          <w:color w:val="000000"/>
          <w:sz w:val="32"/>
          <w:szCs w:val="32"/>
        </w:rPr>
        <w:t>52</w:t>
      </w:r>
      <w:r>
        <w:rPr>
          <w:rFonts w:hint="eastAsia" w:hAnsi="仿宋_GB2312" w:cs="仿宋_GB2312"/>
          <w:bCs/>
          <w:color w:val="000000"/>
          <w:sz w:val="32"/>
          <w:szCs w:val="32"/>
        </w:rPr>
        <w:t>户贫困户产业项目验收，发放奖补资金</w:t>
      </w:r>
      <w:r>
        <w:rPr>
          <w:rFonts w:hAnsi="仿宋_GB2312" w:cs="仿宋_GB2312"/>
          <w:bCs/>
          <w:color w:val="000000"/>
          <w:sz w:val="32"/>
          <w:szCs w:val="32"/>
        </w:rPr>
        <w:t>7.865</w:t>
      </w:r>
      <w:r>
        <w:rPr>
          <w:rFonts w:hint="eastAsia" w:hAnsi="仿宋_GB2312" w:cs="仿宋_GB2312"/>
          <w:bCs/>
          <w:color w:val="000000"/>
          <w:sz w:val="32"/>
          <w:szCs w:val="32"/>
        </w:rPr>
        <w:t>万元。</w:t>
      </w:r>
    </w:p>
    <w:p>
      <w:pPr>
        <w:pStyle w:val="7"/>
        <w:adjustRightInd w:val="0"/>
        <w:snapToGrid w:val="0"/>
        <w:spacing w:beforeLines="0" w:line="560" w:lineRule="exact"/>
        <w:ind w:firstLine="672" w:firstLineChars="210"/>
        <w:rPr>
          <w:rFonts w:hAnsi="仿宋_GB2312" w:cs="仿宋_GB2312"/>
          <w:bCs/>
          <w:color w:val="000000"/>
          <w:sz w:val="32"/>
          <w:szCs w:val="32"/>
        </w:rPr>
      </w:pPr>
      <w:r>
        <w:rPr>
          <w:rFonts w:hint="eastAsia" w:hAnsi="仿宋_GB2312" w:cs="仿宋_GB2312"/>
          <w:bCs/>
          <w:color w:val="000000"/>
          <w:sz w:val="32"/>
          <w:szCs w:val="32"/>
        </w:rPr>
        <w:t>（</w:t>
      </w:r>
      <w:r>
        <w:rPr>
          <w:rFonts w:hAnsi="仿宋_GB2312" w:cs="仿宋_GB2312"/>
          <w:bCs/>
          <w:color w:val="000000"/>
          <w:sz w:val="32"/>
          <w:szCs w:val="32"/>
        </w:rPr>
        <w:t>6</w:t>
      </w:r>
      <w:r>
        <w:rPr>
          <w:rFonts w:hint="eastAsia" w:hAnsi="仿宋_GB2312" w:cs="仿宋_GB2312"/>
          <w:bCs/>
          <w:color w:val="000000"/>
          <w:sz w:val="32"/>
          <w:szCs w:val="32"/>
        </w:rPr>
        <w:t>）完成了贫困户人口动态调整工作，调整后全区有贫困户</w:t>
      </w:r>
      <w:r>
        <w:rPr>
          <w:rFonts w:hAnsi="仿宋_GB2312" w:cs="仿宋_GB2312"/>
          <w:bCs/>
          <w:color w:val="000000"/>
          <w:sz w:val="32"/>
          <w:szCs w:val="32"/>
        </w:rPr>
        <w:t>75</w:t>
      </w:r>
      <w:r>
        <w:rPr>
          <w:rFonts w:hint="eastAsia" w:hAnsi="仿宋_GB2312" w:cs="仿宋_GB2312"/>
          <w:bCs/>
          <w:color w:val="000000"/>
          <w:sz w:val="32"/>
          <w:szCs w:val="32"/>
        </w:rPr>
        <w:t>户</w:t>
      </w:r>
      <w:r>
        <w:rPr>
          <w:rFonts w:hAnsi="仿宋_GB2312" w:cs="仿宋_GB2312"/>
          <w:bCs/>
          <w:color w:val="000000"/>
          <w:sz w:val="32"/>
          <w:szCs w:val="32"/>
        </w:rPr>
        <w:t>179</w:t>
      </w:r>
      <w:r>
        <w:rPr>
          <w:rFonts w:hint="eastAsia" w:hAnsi="仿宋_GB2312" w:cs="仿宋_GB2312"/>
          <w:bCs/>
          <w:color w:val="000000"/>
          <w:sz w:val="32"/>
          <w:szCs w:val="32"/>
        </w:rPr>
        <w:t>人；七是充分发挥防止致贫返贫救助基金再保障作用，为</w:t>
      </w:r>
      <w:r>
        <w:rPr>
          <w:rFonts w:hAnsi="仿宋_GB2312" w:cs="仿宋_GB2312"/>
          <w:bCs/>
          <w:color w:val="000000"/>
          <w:sz w:val="32"/>
          <w:szCs w:val="32"/>
        </w:rPr>
        <w:t>2</w:t>
      </w:r>
      <w:r>
        <w:rPr>
          <w:rFonts w:hint="eastAsia" w:hAnsi="仿宋_GB2312" w:cs="仿宋_GB2312"/>
          <w:bCs/>
          <w:color w:val="000000"/>
          <w:sz w:val="32"/>
          <w:szCs w:val="32"/>
        </w:rPr>
        <w:t>户贫困户和</w:t>
      </w:r>
      <w:r>
        <w:rPr>
          <w:rFonts w:hAnsi="仿宋_GB2312" w:cs="仿宋_GB2312"/>
          <w:bCs/>
          <w:color w:val="000000"/>
          <w:sz w:val="32"/>
          <w:szCs w:val="32"/>
        </w:rPr>
        <w:t>2</w:t>
      </w:r>
      <w:r>
        <w:rPr>
          <w:rFonts w:hint="eastAsia" w:hAnsi="仿宋_GB2312" w:cs="仿宋_GB2312"/>
          <w:bCs/>
          <w:color w:val="000000"/>
          <w:sz w:val="32"/>
          <w:szCs w:val="32"/>
        </w:rPr>
        <w:t>户特殊困难户，发放补助资金</w:t>
      </w:r>
      <w:r>
        <w:rPr>
          <w:rFonts w:hAnsi="仿宋_GB2312" w:cs="仿宋_GB2312"/>
          <w:bCs/>
          <w:color w:val="000000"/>
          <w:sz w:val="32"/>
          <w:szCs w:val="32"/>
        </w:rPr>
        <w:t>4.1</w:t>
      </w:r>
      <w:r>
        <w:rPr>
          <w:rFonts w:hint="eastAsia" w:hAnsi="仿宋_GB2312" w:cs="仿宋_GB2312"/>
          <w:bCs/>
          <w:color w:val="000000"/>
          <w:sz w:val="32"/>
          <w:szCs w:val="32"/>
        </w:rPr>
        <w:t>万。</w:t>
      </w:r>
    </w:p>
    <w:p>
      <w:pPr>
        <w:pStyle w:val="7"/>
        <w:adjustRightInd w:val="0"/>
        <w:snapToGrid w:val="0"/>
        <w:spacing w:beforeLines="0" w:line="560" w:lineRule="exact"/>
        <w:ind w:firstLine="640" w:firstLineChars="200"/>
        <w:rPr>
          <w:rFonts w:ascii="楷体_GB2312" w:hAnsi="楷体_GB2312" w:eastAsia="楷体_GB2312" w:cs="楷体_GB2312"/>
          <w:bCs/>
          <w:color w:val="000000"/>
          <w:sz w:val="32"/>
          <w:szCs w:val="32"/>
        </w:rPr>
      </w:pPr>
      <w:r>
        <w:rPr>
          <w:rFonts w:ascii="楷体_GB2312" w:hAnsi="楷体_GB2312" w:eastAsia="楷体_GB2312" w:cs="楷体_GB2312"/>
          <w:bCs/>
          <w:color w:val="000000"/>
          <w:sz w:val="32"/>
          <w:szCs w:val="32"/>
        </w:rPr>
        <w:t>3.</w:t>
      </w:r>
      <w:r>
        <w:rPr>
          <w:rFonts w:hint="eastAsia" w:ascii="楷体_GB2312" w:hAnsi="楷体_GB2312" w:eastAsia="楷体_GB2312" w:cs="楷体_GB2312"/>
          <w:bCs/>
          <w:color w:val="000000"/>
          <w:sz w:val="32"/>
          <w:szCs w:val="32"/>
        </w:rPr>
        <w:t>持续推进公共服务事业发展</w:t>
      </w:r>
    </w:p>
    <w:p>
      <w:pPr>
        <w:pStyle w:val="7"/>
        <w:adjustRightInd w:val="0"/>
        <w:snapToGrid w:val="0"/>
        <w:spacing w:beforeLines="0" w:line="560" w:lineRule="exact"/>
        <w:ind w:firstLine="672" w:firstLineChars="210"/>
        <w:rPr>
          <w:rFonts w:hAnsi="仿宋_GB2312" w:cs="仿宋_GB2312"/>
          <w:bCs/>
          <w:color w:val="000000"/>
          <w:sz w:val="32"/>
          <w:szCs w:val="32"/>
        </w:rPr>
      </w:pPr>
      <w:r>
        <w:rPr>
          <w:rFonts w:hint="eastAsia" w:hAnsi="仿宋_GB2312" w:cs="仿宋_GB2312"/>
          <w:bCs/>
          <w:color w:val="000000"/>
          <w:sz w:val="32"/>
          <w:szCs w:val="32"/>
        </w:rPr>
        <w:t>围绕中心，服务大局，扎实有序</w:t>
      </w:r>
      <w:r>
        <w:rPr>
          <w:rFonts w:hint="eastAsia" w:hAnsi="仿宋_GB2312" w:cs="仿宋_GB2312"/>
          <w:bCs/>
          <w:color w:val="000000"/>
          <w:sz w:val="32"/>
          <w:szCs w:val="32"/>
          <w:lang w:eastAsia="zh-CN"/>
        </w:rPr>
        <w:t>地</w:t>
      </w:r>
      <w:r>
        <w:rPr>
          <w:rFonts w:hint="eastAsia" w:hAnsi="仿宋_GB2312" w:cs="仿宋_GB2312"/>
          <w:bCs/>
          <w:color w:val="000000"/>
          <w:sz w:val="32"/>
          <w:szCs w:val="32"/>
        </w:rPr>
        <w:t>推进公共服务事业发展。</w:t>
      </w:r>
    </w:p>
    <w:p>
      <w:pPr>
        <w:pStyle w:val="7"/>
        <w:adjustRightInd w:val="0"/>
        <w:snapToGrid w:val="0"/>
        <w:spacing w:beforeLines="0" w:line="560" w:lineRule="exact"/>
        <w:ind w:firstLine="640" w:firstLineChars="200"/>
        <w:rPr>
          <w:rFonts w:hAnsi="仿宋_GB2312" w:cs="仿宋_GB2312"/>
          <w:bCs/>
          <w:color w:val="000000"/>
          <w:sz w:val="32"/>
          <w:szCs w:val="32"/>
        </w:rPr>
      </w:pPr>
      <w:r>
        <w:rPr>
          <w:rFonts w:hint="eastAsia" w:hAnsi="仿宋_GB2312" w:cs="仿宋_GB2312"/>
          <w:bCs/>
          <w:color w:val="000000"/>
          <w:sz w:val="32"/>
          <w:szCs w:val="32"/>
        </w:rPr>
        <w:t>（</w:t>
      </w:r>
      <w:r>
        <w:rPr>
          <w:rFonts w:hAnsi="仿宋_GB2312" w:cs="仿宋_GB2312"/>
          <w:bCs/>
          <w:color w:val="000000"/>
          <w:sz w:val="32"/>
          <w:szCs w:val="32"/>
        </w:rPr>
        <w:t>1</w:t>
      </w:r>
      <w:r>
        <w:rPr>
          <w:rFonts w:hint="eastAsia" w:hAnsi="仿宋_GB2312" w:cs="仿宋_GB2312"/>
          <w:bCs/>
          <w:color w:val="000000"/>
          <w:sz w:val="32"/>
          <w:szCs w:val="32"/>
        </w:rPr>
        <w:t>）投入资金约</w:t>
      </w:r>
      <w:r>
        <w:rPr>
          <w:rFonts w:hAnsi="仿宋_GB2312" w:cs="仿宋_GB2312"/>
          <w:bCs/>
          <w:color w:val="000000"/>
          <w:sz w:val="32"/>
          <w:szCs w:val="32"/>
        </w:rPr>
        <w:t>371</w:t>
      </w:r>
      <w:r>
        <w:rPr>
          <w:rFonts w:hint="eastAsia" w:hAnsi="仿宋_GB2312" w:cs="仿宋_GB2312"/>
          <w:bCs/>
          <w:color w:val="000000"/>
          <w:sz w:val="32"/>
          <w:szCs w:val="32"/>
        </w:rPr>
        <w:t>万余元用于师资队伍建设、学生就学资助、学校校舍维修等，改善全区教育教学环境和教学质量提升。</w:t>
      </w:r>
    </w:p>
    <w:p>
      <w:pPr>
        <w:pStyle w:val="7"/>
        <w:adjustRightInd w:val="0"/>
        <w:snapToGrid w:val="0"/>
        <w:spacing w:beforeLines="0" w:line="560" w:lineRule="exact"/>
        <w:ind w:firstLine="640" w:firstLineChars="200"/>
        <w:rPr>
          <w:rFonts w:hAnsi="仿宋_GB2312" w:cs="仿宋_GB2312"/>
          <w:bCs/>
          <w:color w:val="000000"/>
          <w:sz w:val="32"/>
          <w:szCs w:val="32"/>
        </w:rPr>
      </w:pPr>
      <w:r>
        <w:rPr>
          <w:rFonts w:hint="eastAsia" w:hAnsi="仿宋_GB2312" w:cs="仿宋_GB2312"/>
          <w:bCs/>
          <w:color w:val="000000"/>
          <w:sz w:val="32"/>
          <w:szCs w:val="32"/>
        </w:rPr>
        <w:t>（</w:t>
      </w:r>
      <w:r>
        <w:rPr>
          <w:rFonts w:hAnsi="仿宋_GB2312" w:cs="仿宋_GB2312"/>
          <w:bCs/>
          <w:color w:val="000000"/>
          <w:sz w:val="32"/>
          <w:szCs w:val="32"/>
        </w:rPr>
        <w:t>2</w:t>
      </w:r>
      <w:r>
        <w:rPr>
          <w:rFonts w:hint="eastAsia" w:hAnsi="仿宋_GB2312" w:cs="仿宋_GB2312"/>
          <w:bCs/>
          <w:color w:val="000000"/>
          <w:sz w:val="32"/>
          <w:szCs w:val="32"/>
        </w:rPr>
        <w:t>）投入资金约</w:t>
      </w:r>
      <w:r>
        <w:rPr>
          <w:rFonts w:hAnsi="仿宋_GB2312" w:cs="仿宋_GB2312"/>
          <w:bCs/>
          <w:color w:val="000000"/>
          <w:sz w:val="32"/>
          <w:szCs w:val="32"/>
        </w:rPr>
        <w:t>168.28</w:t>
      </w:r>
      <w:r>
        <w:rPr>
          <w:rFonts w:hint="eastAsia" w:hAnsi="仿宋_GB2312" w:cs="仿宋_GB2312"/>
          <w:bCs/>
          <w:color w:val="000000"/>
          <w:sz w:val="32"/>
          <w:szCs w:val="32"/>
        </w:rPr>
        <w:t>万元，为特定对象购买医疗保险，进行医疗救助等，投入</w:t>
      </w:r>
      <w:r>
        <w:rPr>
          <w:rFonts w:hAnsi="仿宋_GB2312" w:cs="仿宋_GB2312"/>
          <w:bCs/>
          <w:color w:val="000000"/>
          <w:sz w:val="32"/>
          <w:szCs w:val="32"/>
        </w:rPr>
        <w:t>333.93</w:t>
      </w:r>
      <w:r>
        <w:rPr>
          <w:rFonts w:hint="eastAsia" w:hAnsi="仿宋_GB2312" w:cs="仿宋_GB2312"/>
          <w:bCs/>
          <w:color w:val="000000"/>
          <w:sz w:val="32"/>
          <w:szCs w:val="32"/>
        </w:rPr>
        <w:t>万余元补助基本公共卫生补助标准和基本药物，建立居民健康档案</w:t>
      </w:r>
      <w:r>
        <w:rPr>
          <w:rFonts w:hAnsi="仿宋_GB2312" w:cs="仿宋_GB2312"/>
          <w:bCs/>
          <w:color w:val="000000"/>
          <w:sz w:val="32"/>
          <w:szCs w:val="32"/>
        </w:rPr>
        <w:t>4.16</w:t>
      </w:r>
      <w:r>
        <w:rPr>
          <w:rFonts w:hint="eastAsia" w:hAnsi="仿宋_GB2312" w:cs="仿宋_GB2312"/>
          <w:bCs/>
          <w:color w:val="000000"/>
          <w:sz w:val="32"/>
          <w:szCs w:val="32"/>
        </w:rPr>
        <w:t>万人，家庭签约人次</w:t>
      </w:r>
      <w:r>
        <w:rPr>
          <w:rFonts w:hAnsi="仿宋_GB2312" w:cs="仿宋_GB2312"/>
          <w:bCs/>
          <w:color w:val="000000"/>
          <w:sz w:val="32"/>
          <w:szCs w:val="32"/>
        </w:rPr>
        <w:t>3.74</w:t>
      </w:r>
      <w:r>
        <w:rPr>
          <w:rFonts w:hint="eastAsia" w:hAnsi="仿宋_GB2312" w:cs="仿宋_GB2312"/>
          <w:bCs/>
          <w:color w:val="000000"/>
          <w:sz w:val="32"/>
          <w:szCs w:val="32"/>
        </w:rPr>
        <w:t>万人。</w:t>
      </w:r>
    </w:p>
    <w:p>
      <w:pPr>
        <w:pStyle w:val="7"/>
        <w:adjustRightInd w:val="0"/>
        <w:snapToGrid w:val="0"/>
        <w:spacing w:beforeLines="0" w:line="560" w:lineRule="exact"/>
        <w:ind w:firstLine="640" w:firstLineChars="200"/>
        <w:rPr>
          <w:rFonts w:hAnsi="仿宋_GB2312" w:cs="仿宋_GB2312"/>
          <w:bCs/>
          <w:color w:val="000000"/>
          <w:sz w:val="32"/>
          <w:szCs w:val="32"/>
        </w:rPr>
      </w:pPr>
      <w:r>
        <w:rPr>
          <w:rFonts w:hint="eastAsia" w:hAnsi="仿宋_GB2312" w:cs="仿宋_GB2312"/>
          <w:bCs/>
          <w:color w:val="000000"/>
          <w:sz w:val="32"/>
          <w:szCs w:val="32"/>
        </w:rPr>
        <w:t>（</w:t>
      </w:r>
      <w:r>
        <w:rPr>
          <w:rFonts w:hAnsi="仿宋_GB2312" w:cs="仿宋_GB2312"/>
          <w:bCs/>
          <w:color w:val="000000"/>
          <w:sz w:val="32"/>
          <w:szCs w:val="32"/>
        </w:rPr>
        <w:t>3</w:t>
      </w:r>
      <w:r>
        <w:rPr>
          <w:rFonts w:hint="eastAsia" w:hAnsi="仿宋_GB2312" w:cs="仿宋_GB2312"/>
          <w:bCs/>
          <w:color w:val="000000"/>
          <w:sz w:val="32"/>
          <w:szCs w:val="32"/>
        </w:rPr>
        <w:t>）投入资金</w:t>
      </w:r>
      <w:r>
        <w:rPr>
          <w:rFonts w:hAnsi="仿宋_GB2312" w:cs="仿宋_GB2312"/>
          <w:bCs/>
          <w:color w:val="000000"/>
          <w:sz w:val="32"/>
          <w:szCs w:val="32"/>
        </w:rPr>
        <w:t>15</w:t>
      </w:r>
      <w:r>
        <w:rPr>
          <w:rFonts w:hint="eastAsia" w:hAnsi="仿宋_GB2312" w:cs="仿宋_GB2312"/>
          <w:bCs/>
          <w:color w:val="000000"/>
          <w:sz w:val="32"/>
          <w:szCs w:val="32"/>
        </w:rPr>
        <w:t>万元购买公共文化服务项目，举办文化活动</w:t>
      </w:r>
      <w:r>
        <w:rPr>
          <w:rFonts w:hAnsi="仿宋_GB2312" w:cs="仿宋_GB2312"/>
          <w:bCs/>
          <w:color w:val="000000"/>
          <w:sz w:val="32"/>
          <w:szCs w:val="32"/>
        </w:rPr>
        <w:t>30</w:t>
      </w:r>
      <w:r>
        <w:rPr>
          <w:rFonts w:hint="eastAsia" w:hAnsi="仿宋_GB2312" w:cs="仿宋_GB2312"/>
          <w:bCs/>
          <w:color w:val="000000"/>
          <w:sz w:val="32"/>
          <w:szCs w:val="32"/>
        </w:rPr>
        <w:t>余次。补充农家书屋书籍</w:t>
      </w:r>
      <w:r>
        <w:rPr>
          <w:rFonts w:hAnsi="仿宋_GB2312" w:cs="仿宋_GB2312"/>
          <w:bCs/>
          <w:color w:val="000000"/>
          <w:sz w:val="32"/>
          <w:szCs w:val="32"/>
        </w:rPr>
        <w:t>2000</w:t>
      </w:r>
      <w:r>
        <w:rPr>
          <w:rFonts w:hint="eastAsia" w:hAnsi="仿宋_GB2312" w:cs="仿宋_GB2312"/>
          <w:bCs/>
          <w:color w:val="000000"/>
          <w:sz w:val="32"/>
          <w:szCs w:val="32"/>
        </w:rPr>
        <w:t>余册</w:t>
      </w:r>
      <w:r>
        <w:rPr>
          <w:rFonts w:hAnsi="仿宋_GB2312" w:cs="仿宋_GB2312"/>
          <w:bCs/>
          <w:color w:val="000000"/>
          <w:sz w:val="32"/>
          <w:szCs w:val="32"/>
        </w:rPr>
        <w:t xml:space="preserve"> </w:t>
      </w:r>
      <w:r>
        <w:rPr>
          <w:rFonts w:hint="eastAsia" w:hAnsi="仿宋_GB2312" w:cs="仿宋_GB2312"/>
          <w:bCs/>
          <w:color w:val="000000"/>
          <w:sz w:val="32"/>
          <w:szCs w:val="32"/>
        </w:rPr>
        <w:t>，督促开放</w:t>
      </w:r>
      <w:r>
        <w:rPr>
          <w:rFonts w:hAnsi="仿宋_GB2312" w:cs="仿宋_GB2312"/>
          <w:bCs/>
          <w:color w:val="000000"/>
          <w:sz w:val="32"/>
          <w:szCs w:val="32"/>
        </w:rPr>
        <w:t>21</w:t>
      </w:r>
      <w:r>
        <w:rPr>
          <w:rFonts w:hint="eastAsia" w:hAnsi="仿宋_GB2312" w:cs="仿宋_GB2312"/>
          <w:bCs/>
          <w:color w:val="000000"/>
          <w:sz w:val="32"/>
          <w:szCs w:val="32"/>
        </w:rPr>
        <w:t>个村级文化室，完成惠民电影放映</w:t>
      </w:r>
      <w:r>
        <w:rPr>
          <w:rFonts w:hAnsi="仿宋_GB2312" w:cs="仿宋_GB2312"/>
          <w:bCs/>
          <w:color w:val="000000"/>
          <w:sz w:val="32"/>
          <w:szCs w:val="32"/>
        </w:rPr>
        <w:t>100</w:t>
      </w:r>
      <w:r>
        <w:rPr>
          <w:rFonts w:hint="eastAsia" w:hAnsi="仿宋_GB2312" w:cs="仿宋_GB2312"/>
          <w:bCs/>
          <w:color w:val="000000"/>
          <w:sz w:val="32"/>
          <w:szCs w:val="32"/>
        </w:rPr>
        <w:t>场。</w:t>
      </w:r>
    </w:p>
    <w:p>
      <w:pPr>
        <w:pStyle w:val="7"/>
        <w:adjustRightInd w:val="0"/>
        <w:snapToGrid w:val="0"/>
        <w:spacing w:beforeLines="0" w:line="560" w:lineRule="exact"/>
        <w:ind w:firstLine="640" w:firstLineChars="200"/>
        <w:rPr>
          <w:rFonts w:hAnsi="仿宋_GB2312" w:cs="仿宋_GB2312"/>
          <w:bCs/>
          <w:color w:val="000000"/>
          <w:sz w:val="32"/>
          <w:szCs w:val="32"/>
        </w:rPr>
      </w:pPr>
      <w:r>
        <w:rPr>
          <w:rFonts w:hint="eastAsia" w:hAnsi="仿宋_GB2312" w:cs="仿宋_GB2312"/>
          <w:bCs/>
          <w:color w:val="000000"/>
          <w:sz w:val="32"/>
          <w:szCs w:val="32"/>
        </w:rPr>
        <w:t>（</w:t>
      </w:r>
      <w:r>
        <w:rPr>
          <w:rFonts w:hAnsi="仿宋_GB2312" w:cs="仿宋_GB2312"/>
          <w:bCs/>
          <w:color w:val="000000"/>
          <w:sz w:val="32"/>
          <w:szCs w:val="32"/>
        </w:rPr>
        <w:t>4</w:t>
      </w:r>
      <w:r>
        <w:rPr>
          <w:rFonts w:hint="eastAsia" w:hAnsi="仿宋_GB2312" w:cs="仿宋_GB2312"/>
          <w:bCs/>
          <w:color w:val="000000"/>
          <w:sz w:val="32"/>
          <w:szCs w:val="32"/>
        </w:rPr>
        <w:t>）做好后扶人员移民动态管理，发放后扶资金</w:t>
      </w:r>
      <w:r>
        <w:rPr>
          <w:rFonts w:hAnsi="仿宋_GB2312" w:cs="仿宋_GB2312"/>
          <w:bCs/>
          <w:color w:val="000000"/>
          <w:sz w:val="32"/>
          <w:szCs w:val="32"/>
        </w:rPr>
        <w:t>74</w:t>
      </w:r>
      <w:r>
        <w:rPr>
          <w:rFonts w:hint="eastAsia" w:hAnsi="仿宋_GB2312" w:cs="仿宋_GB2312"/>
          <w:bCs/>
          <w:color w:val="000000"/>
          <w:sz w:val="32"/>
          <w:szCs w:val="32"/>
        </w:rPr>
        <w:t>万元，组织现场踏勘</w:t>
      </w:r>
      <w:r>
        <w:rPr>
          <w:rFonts w:hAnsi="仿宋_GB2312" w:cs="仿宋_GB2312"/>
          <w:bCs/>
          <w:color w:val="000000"/>
          <w:sz w:val="32"/>
          <w:szCs w:val="32"/>
        </w:rPr>
        <w:t>10</w:t>
      </w:r>
      <w:r>
        <w:rPr>
          <w:rFonts w:hint="eastAsia" w:hAnsi="仿宋_GB2312" w:cs="仿宋_GB2312"/>
          <w:bCs/>
          <w:color w:val="000000"/>
          <w:sz w:val="32"/>
          <w:szCs w:val="32"/>
        </w:rPr>
        <w:t>余次，为解决高山</w:t>
      </w:r>
      <w:r>
        <w:rPr>
          <w:rFonts w:hAnsi="仿宋_GB2312" w:cs="仿宋_GB2312"/>
          <w:bCs/>
          <w:color w:val="000000"/>
          <w:sz w:val="32"/>
          <w:szCs w:val="32"/>
        </w:rPr>
        <w:t>1</w:t>
      </w:r>
      <w:r>
        <w:rPr>
          <w:rFonts w:hint="eastAsia" w:hAnsi="仿宋_GB2312" w:cs="仿宋_GB2312"/>
          <w:bCs/>
          <w:color w:val="000000"/>
          <w:sz w:val="32"/>
          <w:szCs w:val="32"/>
        </w:rPr>
        <w:t>、</w:t>
      </w:r>
      <w:r>
        <w:rPr>
          <w:rFonts w:hAnsi="仿宋_GB2312" w:cs="仿宋_GB2312"/>
          <w:bCs/>
          <w:color w:val="000000"/>
          <w:sz w:val="32"/>
          <w:szCs w:val="32"/>
        </w:rPr>
        <w:t>8</w:t>
      </w:r>
      <w:r>
        <w:rPr>
          <w:rFonts w:hint="eastAsia" w:hAnsi="仿宋_GB2312" w:cs="仿宋_GB2312"/>
          <w:bCs/>
          <w:color w:val="000000"/>
          <w:sz w:val="32"/>
          <w:szCs w:val="32"/>
        </w:rPr>
        <w:t>组复垦土地生产道路，刘河村复垦土地遗留问题召开协调会</w:t>
      </w:r>
      <w:r>
        <w:rPr>
          <w:rFonts w:hAnsi="仿宋_GB2312" w:cs="仿宋_GB2312"/>
          <w:bCs/>
          <w:color w:val="000000"/>
          <w:sz w:val="32"/>
          <w:szCs w:val="32"/>
        </w:rPr>
        <w:t>5</w:t>
      </w:r>
      <w:r>
        <w:rPr>
          <w:rFonts w:hint="eastAsia" w:hAnsi="仿宋_GB2312" w:cs="仿宋_GB2312"/>
          <w:bCs/>
          <w:color w:val="000000"/>
          <w:sz w:val="32"/>
          <w:szCs w:val="32"/>
        </w:rPr>
        <w:t>次。</w:t>
      </w:r>
    </w:p>
    <w:p>
      <w:pPr>
        <w:pStyle w:val="7"/>
        <w:adjustRightInd w:val="0"/>
        <w:snapToGrid w:val="0"/>
        <w:spacing w:beforeLines="0" w:line="560" w:lineRule="exact"/>
        <w:ind w:firstLine="640" w:firstLineChars="200"/>
        <w:rPr>
          <w:rFonts w:ascii="楷体_GB2312" w:hAnsi="楷体_GB2312" w:eastAsia="楷体_GB2312" w:cs="楷体_GB2312"/>
          <w:bCs/>
          <w:color w:val="000000"/>
          <w:sz w:val="32"/>
          <w:szCs w:val="32"/>
        </w:rPr>
      </w:pPr>
      <w:r>
        <w:rPr>
          <w:rFonts w:ascii="楷体_GB2312" w:hAnsi="楷体_GB2312" w:eastAsia="楷体_GB2312" w:cs="楷体_GB2312"/>
          <w:bCs/>
          <w:color w:val="000000"/>
          <w:sz w:val="32"/>
          <w:szCs w:val="32"/>
        </w:rPr>
        <w:t>4.</w:t>
      </w:r>
      <w:r>
        <w:rPr>
          <w:rFonts w:hint="eastAsia" w:ascii="楷体_GB2312" w:hAnsi="楷体_GB2312" w:eastAsia="楷体_GB2312" w:cs="楷体_GB2312"/>
          <w:bCs/>
          <w:color w:val="000000"/>
          <w:sz w:val="32"/>
          <w:szCs w:val="32"/>
        </w:rPr>
        <w:t>疫情防控应对有序</w:t>
      </w:r>
    </w:p>
    <w:p>
      <w:pPr>
        <w:pStyle w:val="7"/>
        <w:adjustRightInd w:val="0"/>
        <w:snapToGrid w:val="0"/>
        <w:spacing w:beforeLines="0" w:line="560" w:lineRule="exact"/>
        <w:ind w:firstLine="672" w:firstLineChars="210"/>
        <w:rPr>
          <w:rFonts w:hAnsi="仿宋_GB2312" w:cs="仿宋_GB2312"/>
          <w:sz w:val="32"/>
          <w:szCs w:val="32"/>
        </w:rPr>
      </w:pPr>
      <w:r>
        <w:rPr>
          <w:rFonts w:hint="eastAsia" w:hAnsi="仿宋_GB2312" w:cs="仿宋_GB2312"/>
          <w:bCs/>
          <w:color w:val="000000"/>
          <w:sz w:val="32"/>
          <w:szCs w:val="32"/>
        </w:rPr>
        <w:t>建立“条块结合、以块为主、五级联动”的网格化管理机制，制定各类预案、措施，健全疫情防控长效机制，明确联防联控任务、责任，做到防控工作目标任务化、责任化，落实</w:t>
      </w:r>
      <w:r>
        <w:rPr>
          <w:rFonts w:hAnsi="仿宋_GB2312" w:cs="仿宋_GB2312"/>
          <w:bCs/>
          <w:color w:val="000000"/>
          <w:sz w:val="32"/>
          <w:szCs w:val="32"/>
        </w:rPr>
        <w:t>450</w:t>
      </w:r>
      <w:r>
        <w:rPr>
          <w:rFonts w:hint="eastAsia" w:hAnsi="仿宋_GB2312" w:cs="仿宋_GB2312"/>
          <w:bCs/>
          <w:color w:val="000000"/>
          <w:sz w:val="32"/>
          <w:szCs w:val="32"/>
        </w:rPr>
        <w:t>余名网格员常态化开展社区防控，印发疫情防控通知</w:t>
      </w:r>
      <w:r>
        <w:rPr>
          <w:rFonts w:hAnsi="仿宋_GB2312" w:cs="仿宋_GB2312"/>
          <w:bCs/>
          <w:color w:val="000000"/>
          <w:sz w:val="32"/>
          <w:szCs w:val="32"/>
        </w:rPr>
        <w:t>70</w:t>
      </w:r>
      <w:r>
        <w:rPr>
          <w:rFonts w:hint="eastAsia" w:hAnsi="仿宋_GB2312" w:cs="仿宋_GB2312"/>
          <w:bCs/>
          <w:color w:val="000000"/>
          <w:sz w:val="32"/>
          <w:szCs w:val="32"/>
        </w:rPr>
        <w:t>余份、公开信</w:t>
      </w:r>
      <w:r>
        <w:rPr>
          <w:rFonts w:hAnsi="仿宋_GB2312" w:cs="仿宋_GB2312"/>
          <w:bCs/>
          <w:color w:val="000000"/>
          <w:sz w:val="32"/>
          <w:szCs w:val="32"/>
        </w:rPr>
        <w:t>2</w:t>
      </w:r>
      <w:r>
        <w:rPr>
          <w:rFonts w:hint="eastAsia" w:hAnsi="仿宋_GB2312" w:cs="仿宋_GB2312"/>
          <w:bCs/>
          <w:color w:val="000000"/>
          <w:sz w:val="32"/>
          <w:szCs w:val="32"/>
        </w:rPr>
        <w:t>万余份、张贴各类防控宣传资料</w:t>
      </w:r>
      <w:r>
        <w:rPr>
          <w:rFonts w:hAnsi="仿宋_GB2312" w:cs="仿宋_GB2312"/>
          <w:bCs/>
          <w:color w:val="000000"/>
          <w:sz w:val="32"/>
          <w:szCs w:val="32"/>
        </w:rPr>
        <w:t>1</w:t>
      </w:r>
      <w:r>
        <w:rPr>
          <w:rFonts w:hint="eastAsia" w:hAnsi="仿宋_GB2312" w:cs="仿宋_GB2312"/>
          <w:bCs/>
          <w:color w:val="000000"/>
          <w:sz w:val="32"/>
          <w:szCs w:val="32"/>
        </w:rPr>
        <w:t>万余份，发布新闻报道</w:t>
      </w:r>
      <w:r>
        <w:rPr>
          <w:rFonts w:hAnsi="仿宋_GB2312" w:cs="仿宋_GB2312"/>
          <w:bCs/>
          <w:color w:val="000000"/>
          <w:sz w:val="32"/>
          <w:szCs w:val="32"/>
        </w:rPr>
        <w:t>100</w:t>
      </w:r>
      <w:r>
        <w:rPr>
          <w:rFonts w:hint="eastAsia" w:hAnsi="仿宋_GB2312" w:cs="仿宋_GB2312"/>
          <w:bCs/>
          <w:color w:val="000000"/>
          <w:sz w:val="32"/>
          <w:szCs w:val="32"/>
        </w:rPr>
        <w:t>余条，出动</w:t>
      </w:r>
      <w:r>
        <w:rPr>
          <w:rFonts w:hAnsi="仿宋_GB2312" w:cs="仿宋_GB2312"/>
          <w:bCs/>
          <w:color w:val="000000"/>
          <w:sz w:val="32"/>
          <w:szCs w:val="32"/>
        </w:rPr>
        <w:t>26</w:t>
      </w:r>
      <w:r>
        <w:rPr>
          <w:rFonts w:hint="eastAsia" w:hAnsi="仿宋_GB2312" w:cs="仿宋_GB2312"/>
          <w:bCs/>
          <w:color w:val="000000"/>
          <w:sz w:val="32"/>
          <w:szCs w:val="32"/>
        </w:rPr>
        <w:t>台宣传车流动广播，筑牢“外防输入、内防反弹”坚强堡垒。实现零输入、零感染。</w:t>
      </w:r>
    </w:p>
    <w:p>
      <w:pPr>
        <w:topLinePunct/>
        <w:spacing w:line="560" w:lineRule="exact"/>
        <w:ind w:firstLine="640" w:firstLineChars="200"/>
        <w:rPr>
          <w:rFonts w:ascii="CESI黑体-GB2312" w:hAnsi="CESI黑体-GB2312" w:eastAsia="CESI黑体-GB2312" w:cs="CESI黑体-GB2312"/>
          <w:sz w:val="32"/>
          <w:szCs w:val="32"/>
          <w:shd w:val="clear" w:color="auto" w:fill="FFFFFF"/>
          <w:lang w:val="zh-CN"/>
        </w:rPr>
      </w:pPr>
      <w:bookmarkStart w:id="102" w:name="_Toc9017"/>
      <w:r>
        <w:rPr>
          <w:rFonts w:hint="eastAsia" w:ascii="CESI黑体-GB2312" w:hAnsi="CESI黑体-GB2312" w:eastAsia="CESI黑体-GB2312" w:cs="CESI黑体-GB2312"/>
          <w:sz w:val="32"/>
          <w:szCs w:val="32"/>
          <w:shd w:val="clear" w:color="auto" w:fill="FFFFFF"/>
          <w:lang w:val="zh-CN"/>
        </w:rPr>
        <w:t>四、评价结论及建议</w:t>
      </w:r>
      <w:bookmarkEnd w:id="102"/>
    </w:p>
    <w:p>
      <w:pPr>
        <w:pStyle w:val="7"/>
        <w:adjustRightInd w:val="0"/>
        <w:snapToGrid w:val="0"/>
        <w:spacing w:beforeLines="0" w:line="560" w:lineRule="exact"/>
        <w:ind w:firstLine="640" w:firstLineChars="200"/>
        <w:rPr>
          <w:rFonts w:ascii="楷体_GB2312" w:hAnsi="楷体_GB2312" w:eastAsia="楷体_GB2312" w:cs="楷体_GB2312"/>
          <w:bCs/>
          <w:color w:val="000000"/>
          <w:sz w:val="32"/>
          <w:szCs w:val="32"/>
          <w:lang w:val="zh-CN"/>
        </w:rPr>
      </w:pPr>
      <w:bookmarkStart w:id="103" w:name="_Toc24724"/>
      <w:r>
        <w:rPr>
          <w:rFonts w:hint="eastAsia" w:ascii="楷体_GB2312" w:hAnsi="楷体_GB2312" w:eastAsia="楷体_GB2312" w:cs="楷体_GB2312"/>
          <w:bCs/>
          <w:color w:val="000000"/>
          <w:sz w:val="32"/>
          <w:szCs w:val="32"/>
          <w:lang w:val="zh-CN"/>
        </w:rPr>
        <w:t>（一）评价结论。</w:t>
      </w:r>
      <w:bookmarkEnd w:id="103"/>
    </w:p>
    <w:p>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本单位履行职责职能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严格按预算法及高新区管委会的要求编制预决算、按财经法规及制度使用、管理资金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成效明显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主要体现在以下几个方面：</w:t>
      </w:r>
    </w:p>
    <w:p>
      <w:pPr>
        <w:topLinePunct/>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资金使用效益合理有效，保障了财政供养人员的日常开支，资金使用无虚列支出及随意使用现象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无大额现金支付现象。</w:t>
      </w:r>
    </w:p>
    <w:p>
      <w:pPr>
        <w:topLinePunct/>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资金使用社会效益好。</w:t>
      </w:r>
    </w:p>
    <w:p>
      <w:pPr>
        <w:topLinePunct/>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根据财政整体支出绩效评价的内容要求，本单位的自查结果为“良”。</w:t>
      </w:r>
    </w:p>
    <w:p>
      <w:pPr>
        <w:pStyle w:val="7"/>
        <w:adjustRightInd w:val="0"/>
        <w:snapToGrid w:val="0"/>
        <w:spacing w:beforeLines="0" w:line="560" w:lineRule="exact"/>
        <w:ind w:firstLine="640" w:firstLineChars="200"/>
        <w:rPr>
          <w:rFonts w:ascii="楷体_GB2312" w:hAnsi="楷体_GB2312" w:eastAsia="楷体_GB2312" w:cs="楷体_GB2312"/>
          <w:bCs/>
          <w:color w:val="000000"/>
          <w:sz w:val="32"/>
          <w:szCs w:val="32"/>
          <w:lang w:val="zh-CN"/>
        </w:rPr>
      </w:pPr>
      <w:bookmarkStart w:id="104" w:name="_Toc11725"/>
      <w:r>
        <w:rPr>
          <w:rFonts w:hint="eastAsia" w:ascii="楷体_GB2312" w:hAnsi="楷体_GB2312" w:eastAsia="楷体_GB2312" w:cs="楷体_GB2312"/>
          <w:bCs/>
          <w:color w:val="000000"/>
          <w:sz w:val="32"/>
          <w:szCs w:val="32"/>
          <w:lang w:val="zh-CN"/>
        </w:rPr>
        <w:t>（二）存在问题。</w:t>
      </w:r>
      <w:bookmarkEnd w:id="104"/>
    </w:p>
    <w:p>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本部门收入支出预决算差异过大，未能准确编制预算，预算编制精细化</w:t>
      </w:r>
      <w:r>
        <w:rPr>
          <w:rFonts w:hint="eastAsia" w:ascii="仿宋_GB2312" w:hAnsi="仿宋_GB2312" w:eastAsia="仿宋_GB2312" w:cs="仿宋_GB2312"/>
          <w:sz w:val="32"/>
          <w:szCs w:val="32"/>
          <w:lang w:eastAsia="zh-CN"/>
        </w:rPr>
        <w:t>程度</w:t>
      </w:r>
      <w:r>
        <w:rPr>
          <w:rFonts w:hint="eastAsia" w:ascii="仿宋_GB2312" w:hAnsi="仿宋_GB2312" w:eastAsia="仿宋_GB2312" w:cs="仿宋_GB2312"/>
          <w:sz w:val="32"/>
          <w:szCs w:val="32"/>
        </w:rPr>
        <w:t>有待提高。</w:t>
      </w:r>
    </w:p>
    <w:p>
      <w:pPr>
        <w:pStyle w:val="7"/>
        <w:adjustRightInd w:val="0"/>
        <w:snapToGrid w:val="0"/>
        <w:spacing w:beforeLines="0" w:line="560" w:lineRule="exact"/>
        <w:ind w:firstLine="640" w:firstLineChars="200"/>
        <w:rPr>
          <w:rFonts w:ascii="楷体_GB2312" w:hAnsi="楷体_GB2312" w:eastAsia="楷体_GB2312" w:cs="楷体_GB2312"/>
          <w:bCs/>
          <w:color w:val="000000"/>
          <w:sz w:val="32"/>
          <w:szCs w:val="32"/>
          <w:lang w:val="zh-CN"/>
        </w:rPr>
      </w:pPr>
      <w:bookmarkStart w:id="105" w:name="_Toc25461"/>
      <w:r>
        <w:rPr>
          <w:rFonts w:hint="eastAsia" w:ascii="楷体_GB2312" w:hAnsi="楷体_GB2312" w:eastAsia="楷体_GB2312" w:cs="楷体_GB2312"/>
          <w:bCs/>
          <w:color w:val="000000"/>
          <w:sz w:val="32"/>
          <w:szCs w:val="32"/>
          <w:lang w:val="zh-CN"/>
        </w:rPr>
        <w:t>（三）改进建议。</w:t>
      </w:r>
      <w:bookmarkEnd w:id="105"/>
    </w:p>
    <w:p>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在今后的工作一方面要严格预算编制，做到细化精确，另一方面按照“统筹兼顾、勤俭节约、量力而行、讲求绩效、收支平衡”的原则，根据项目实施进度和实际需求安排预算。</w:t>
      </w:r>
    </w:p>
    <w:p>
      <w:pPr>
        <w:spacing w:line="560" w:lineRule="exact"/>
        <w:ind w:firstLine="640" w:firstLineChars="200"/>
        <w:rPr>
          <w:rStyle w:val="20"/>
          <w:rFonts w:ascii="仿宋_GB2312" w:hAnsi="仿宋_GB2312" w:eastAsia="仿宋_GB2312" w:cs="仿宋_GB2312"/>
          <w:b w:val="0"/>
          <w:sz w:val="32"/>
          <w:szCs w:val="32"/>
        </w:rPr>
      </w:pPr>
      <w:r>
        <w:rPr>
          <w:rStyle w:val="20"/>
          <w:rFonts w:ascii="仿宋_GB2312" w:hAnsi="仿宋_GB2312" w:eastAsia="仿宋_GB2312" w:cs="仿宋_GB2312"/>
          <w:b w:val="0"/>
          <w:sz w:val="32"/>
          <w:szCs w:val="32"/>
        </w:rPr>
        <w:br w:type="page"/>
      </w:r>
    </w:p>
    <w:p>
      <w:pPr>
        <w:spacing w:line="600" w:lineRule="exact"/>
        <w:jc w:val="center"/>
        <w:outlineLvl w:val="0"/>
        <w:rPr>
          <w:rFonts w:ascii="仿宋" w:hAnsi="仿宋" w:eastAsia="仿宋"/>
          <w:b/>
          <w:color w:val="000000"/>
          <w:sz w:val="44"/>
          <w:szCs w:val="44"/>
        </w:rPr>
      </w:pPr>
      <w:bookmarkStart w:id="106" w:name="_Toc31214"/>
      <w:bookmarkStart w:id="107" w:name="_Toc15396618"/>
      <w:r>
        <w:rPr>
          <w:rFonts w:hint="eastAsia" w:ascii="黑体" w:hAnsi="黑体" w:eastAsia="黑体"/>
          <w:color w:val="000000"/>
          <w:sz w:val="44"/>
          <w:szCs w:val="44"/>
        </w:rPr>
        <w:t>第</w:t>
      </w:r>
      <w:r>
        <w:rPr>
          <w:rStyle w:val="20"/>
          <w:rFonts w:hint="eastAsia" w:ascii="黑体" w:hAnsi="黑体" w:eastAsia="黑体"/>
          <w:b w:val="0"/>
        </w:rPr>
        <w:t>五部分</w:t>
      </w:r>
      <w:r>
        <w:rPr>
          <w:rStyle w:val="20"/>
          <w:rFonts w:ascii="黑体" w:hAnsi="黑体" w:eastAsia="黑体"/>
          <w:b w:val="0"/>
        </w:rPr>
        <w:t xml:space="preserve"> </w:t>
      </w:r>
      <w:r>
        <w:rPr>
          <w:rStyle w:val="20"/>
          <w:rFonts w:hint="eastAsia" w:ascii="黑体" w:hAnsi="黑体" w:eastAsia="黑体"/>
          <w:b w:val="0"/>
        </w:rPr>
        <w:t>附表</w:t>
      </w:r>
      <w:bookmarkEnd w:id="70"/>
      <w:bookmarkEnd w:id="106"/>
      <w:bookmarkEnd w:id="107"/>
    </w:p>
    <w:p>
      <w:pPr>
        <w:pStyle w:val="4"/>
        <w:spacing w:before="0" w:after="0" w:line="560" w:lineRule="exact"/>
        <w:rPr>
          <w:rFonts w:ascii="CESI黑体-GB2312" w:hAnsi="CESI黑体-GB2312" w:eastAsia="CESI黑体-GB2312" w:cs="CESI黑体-GB2312"/>
          <w:b w:val="0"/>
          <w:color w:val="000000"/>
        </w:rPr>
      </w:pPr>
      <w:bookmarkStart w:id="108" w:name="_Toc15396619"/>
      <w:bookmarkStart w:id="109" w:name="_Toc3440"/>
    </w:p>
    <w:p>
      <w:pPr>
        <w:pStyle w:val="4"/>
        <w:spacing w:before="0" w:after="0" w:line="560" w:lineRule="exact"/>
        <w:rPr>
          <w:rFonts w:ascii="CESI黑体-GB2312" w:hAnsi="CESI黑体-GB2312" w:eastAsia="CESI黑体-GB2312" w:cs="CESI黑体-GB2312"/>
          <w:color w:val="000000"/>
        </w:rPr>
      </w:pPr>
      <w:r>
        <w:rPr>
          <w:rFonts w:hint="eastAsia" w:ascii="CESI黑体-GB2312" w:hAnsi="CESI黑体-GB2312" w:eastAsia="CESI黑体-GB2312" w:cs="CESI黑体-GB2312"/>
          <w:b w:val="0"/>
          <w:color w:val="000000"/>
        </w:rPr>
        <w:t>一、收</w:t>
      </w:r>
      <w:r>
        <w:rPr>
          <w:rStyle w:val="21"/>
          <w:rFonts w:hint="eastAsia" w:ascii="CESI黑体-GB2312" w:hAnsi="CESI黑体-GB2312" w:eastAsia="CESI黑体-GB2312" w:cs="CESI黑体-GB2312"/>
          <w:b w:val="0"/>
          <w:bCs w:val="0"/>
        </w:rPr>
        <w:t>入支出决算总表</w:t>
      </w:r>
      <w:bookmarkEnd w:id="108"/>
      <w:bookmarkEnd w:id="109"/>
    </w:p>
    <w:p>
      <w:pPr>
        <w:pStyle w:val="4"/>
        <w:spacing w:before="0" w:after="0" w:line="560" w:lineRule="exact"/>
        <w:rPr>
          <w:rFonts w:ascii="CESI黑体-GB2312" w:hAnsi="CESI黑体-GB2312" w:eastAsia="CESI黑体-GB2312" w:cs="CESI黑体-GB2312"/>
          <w:color w:val="000000"/>
        </w:rPr>
      </w:pPr>
      <w:bookmarkStart w:id="110" w:name="_Toc15396620"/>
      <w:bookmarkStart w:id="111" w:name="_Toc25157"/>
      <w:r>
        <w:rPr>
          <w:rFonts w:hint="eastAsia" w:ascii="CESI黑体-GB2312" w:hAnsi="CESI黑体-GB2312" w:eastAsia="CESI黑体-GB2312" w:cs="CESI黑体-GB2312"/>
          <w:b w:val="0"/>
          <w:color w:val="000000"/>
        </w:rPr>
        <w:t>二、收</w:t>
      </w:r>
      <w:r>
        <w:rPr>
          <w:rStyle w:val="21"/>
          <w:rFonts w:hint="eastAsia" w:ascii="CESI黑体-GB2312" w:hAnsi="CESI黑体-GB2312" w:eastAsia="CESI黑体-GB2312" w:cs="CESI黑体-GB2312"/>
          <w:b w:val="0"/>
          <w:bCs w:val="0"/>
        </w:rPr>
        <w:t>入决算表</w:t>
      </w:r>
      <w:bookmarkEnd w:id="110"/>
      <w:bookmarkEnd w:id="111"/>
    </w:p>
    <w:p>
      <w:pPr>
        <w:pStyle w:val="4"/>
        <w:spacing w:before="0" w:after="0" w:line="560" w:lineRule="exact"/>
        <w:rPr>
          <w:rFonts w:ascii="CESI黑体-GB2312" w:hAnsi="CESI黑体-GB2312" w:eastAsia="CESI黑体-GB2312" w:cs="CESI黑体-GB2312"/>
          <w:color w:val="000000"/>
        </w:rPr>
      </w:pPr>
      <w:bookmarkStart w:id="112" w:name="_Toc15396621"/>
      <w:bookmarkStart w:id="113" w:name="_Toc10980"/>
      <w:r>
        <w:rPr>
          <w:rStyle w:val="21"/>
          <w:rFonts w:hint="eastAsia" w:ascii="CESI黑体-GB2312" w:hAnsi="CESI黑体-GB2312" w:eastAsia="CESI黑体-GB2312" w:cs="CESI黑体-GB2312"/>
          <w:b w:val="0"/>
          <w:bCs w:val="0"/>
        </w:rPr>
        <w:t>三、</w:t>
      </w:r>
      <w:r>
        <w:rPr>
          <w:rFonts w:hint="eastAsia" w:ascii="CESI黑体-GB2312" w:hAnsi="CESI黑体-GB2312" w:eastAsia="CESI黑体-GB2312" w:cs="CESI黑体-GB2312"/>
          <w:b w:val="0"/>
          <w:color w:val="000000"/>
        </w:rPr>
        <w:t>支</w:t>
      </w:r>
      <w:r>
        <w:rPr>
          <w:rStyle w:val="21"/>
          <w:rFonts w:hint="eastAsia" w:ascii="CESI黑体-GB2312" w:hAnsi="CESI黑体-GB2312" w:eastAsia="CESI黑体-GB2312" w:cs="CESI黑体-GB2312"/>
          <w:b w:val="0"/>
          <w:bCs w:val="0"/>
        </w:rPr>
        <w:t>出决算表</w:t>
      </w:r>
      <w:bookmarkEnd w:id="112"/>
      <w:bookmarkEnd w:id="113"/>
    </w:p>
    <w:p>
      <w:pPr>
        <w:pStyle w:val="4"/>
        <w:spacing w:before="0" w:after="0" w:line="560" w:lineRule="exact"/>
        <w:rPr>
          <w:rFonts w:ascii="CESI黑体-GB2312" w:hAnsi="CESI黑体-GB2312" w:eastAsia="CESI黑体-GB2312" w:cs="CESI黑体-GB2312"/>
          <w:b w:val="0"/>
          <w:color w:val="000000"/>
        </w:rPr>
      </w:pPr>
      <w:bookmarkStart w:id="114" w:name="_Toc23585"/>
      <w:bookmarkStart w:id="115" w:name="_Toc15396622"/>
      <w:r>
        <w:rPr>
          <w:rStyle w:val="21"/>
          <w:rFonts w:hint="eastAsia" w:ascii="CESI黑体-GB2312" w:hAnsi="CESI黑体-GB2312" w:eastAsia="CESI黑体-GB2312" w:cs="CESI黑体-GB2312"/>
          <w:b w:val="0"/>
          <w:bCs w:val="0"/>
        </w:rPr>
        <w:t>四、</w:t>
      </w:r>
      <w:r>
        <w:rPr>
          <w:rFonts w:hint="eastAsia" w:ascii="CESI黑体-GB2312" w:hAnsi="CESI黑体-GB2312" w:eastAsia="CESI黑体-GB2312" w:cs="CESI黑体-GB2312"/>
          <w:b w:val="0"/>
          <w:color w:val="000000"/>
        </w:rPr>
        <w:t>财</w:t>
      </w:r>
      <w:r>
        <w:rPr>
          <w:rStyle w:val="21"/>
          <w:rFonts w:hint="eastAsia" w:ascii="CESI黑体-GB2312" w:hAnsi="CESI黑体-GB2312" w:eastAsia="CESI黑体-GB2312" w:cs="CESI黑体-GB2312"/>
          <w:b w:val="0"/>
          <w:bCs w:val="0"/>
        </w:rPr>
        <w:t>政拨款收入支出决算总表</w:t>
      </w:r>
      <w:bookmarkEnd w:id="114"/>
      <w:bookmarkEnd w:id="115"/>
    </w:p>
    <w:p>
      <w:pPr>
        <w:pStyle w:val="4"/>
        <w:spacing w:before="0" w:after="0" w:line="560" w:lineRule="exact"/>
        <w:rPr>
          <w:rStyle w:val="21"/>
          <w:rFonts w:ascii="CESI黑体-GB2312" w:hAnsi="CESI黑体-GB2312" w:eastAsia="CESI黑体-GB2312" w:cs="CESI黑体-GB2312"/>
          <w:b w:val="0"/>
          <w:bCs w:val="0"/>
        </w:rPr>
      </w:pPr>
      <w:bookmarkStart w:id="116" w:name="_Toc17873"/>
      <w:bookmarkStart w:id="117" w:name="_Toc15396623"/>
      <w:r>
        <w:rPr>
          <w:rStyle w:val="21"/>
          <w:rFonts w:hint="eastAsia" w:ascii="CESI黑体-GB2312" w:hAnsi="CESI黑体-GB2312" w:eastAsia="CESI黑体-GB2312" w:cs="CESI黑体-GB2312"/>
          <w:b w:val="0"/>
          <w:bCs w:val="0"/>
        </w:rPr>
        <w:t>五、</w:t>
      </w:r>
      <w:r>
        <w:rPr>
          <w:rFonts w:hint="eastAsia" w:ascii="CESI黑体-GB2312" w:hAnsi="CESI黑体-GB2312" w:eastAsia="CESI黑体-GB2312" w:cs="CESI黑体-GB2312"/>
          <w:b w:val="0"/>
          <w:color w:val="000000"/>
        </w:rPr>
        <w:t>财</w:t>
      </w:r>
      <w:r>
        <w:rPr>
          <w:rStyle w:val="21"/>
          <w:rFonts w:hint="eastAsia" w:ascii="CESI黑体-GB2312" w:hAnsi="CESI黑体-GB2312" w:eastAsia="CESI黑体-GB2312" w:cs="CESI黑体-GB2312"/>
          <w:b w:val="0"/>
          <w:bCs w:val="0"/>
        </w:rPr>
        <w:t>政拨款支出决算明细表</w:t>
      </w:r>
      <w:bookmarkEnd w:id="116"/>
      <w:bookmarkEnd w:id="117"/>
      <w:bookmarkStart w:id="118" w:name="_Toc15396624"/>
    </w:p>
    <w:p>
      <w:pPr>
        <w:pStyle w:val="4"/>
        <w:spacing w:before="0" w:after="0" w:line="560" w:lineRule="exact"/>
        <w:rPr>
          <w:rFonts w:ascii="CESI黑体-GB2312" w:hAnsi="CESI黑体-GB2312" w:eastAsia="CESI黑体-GB2312" w:cs="CESI黑体-GB2312"/>
          <w:color w:val="000000"/>
        </w:rPr>
      </w:pPr>
      <w:bookmarkStart w:id="119" w:name="_Toc29816"/>
      <w:r>
        <w:rPr>
          <w:rStyle w:val="21"/>
          <w:rFonts w:hint="eastAsia" w:ascii="CESI黑体-GB2312" w:hAnsi="CESI黑体-GB2312" w:eastAsia="CESI黑体-GB2312" w:cs="CESI黑体-GB2312"/>
          <w:b w:val="0"/>
          <w:bCs w:val="0"/>
        </w:rPr>
        <w:t>六、</w:t>
      </w:r>
      <w:r>
        <w:rPr>
          <w:rFonts w:hint="eastAsia" w:ascii="CESI黑体-GB2312" w:hAnsi="CESI黑体-GB2312" w:eastAsia="CESI黑体-GB2312" w:cs="CESI黑体-GB2312"/>
          <w:b w:val="0"/>
          <w:color w:val="000000"/>
        </w:rPr>
        <w:t>一</w:t>
      </w:r>
      <w:r>
        <w:rPr>
          <w:rStyle w:val="21"/>
          <w:rFonts w:hint="eastAsia" w:ascii="CESI黑体-GB2312" w:hAnsi="CESI黑体-GB2312" w:eastAsia="CESI黑体-GB2312" w:cs="CESI黑体-GB2312"/>
          <w:b w:val="0"/>
          <w:bCs w:val="0"/>
        </w:rPr>
        <w:t>般公共预算财政拨款支出决算表</w:t>
      </w:r>
      <w:bookmarkEnd w:id="118"/>
      <w:bookmarkEnd w:id="119"/>
    </w:p>
    <w:p>
      <w:pPr>
        <w:pStyle w:val="4"/>
        <w:spacing w:before="0" w:after="0" w:line="560" w:lineRule="exact"/>
        <w:rPr>
          <w:rFonts w:ascii="CESI黑体-GB2312" w:hAnsi="CESI黑体-GB2312" w:eastAsia="CESI黑体-GB2312" w:cs="CESI黑体-GB2312"/>
          <w:color w:val="000000"/>
        </w:rPr>
      </w:pPr>
      <w:bookmarkStart w:id="120" w:name="_Toc14733"/>
      <w:bookmarkStart w:id="121" w:name="_Toc15396625"/>
      <w:r>
        <w:rPr>
          <w:rStyle w:val="21"/>
          <w:rFonts w:hint="eastAsia" w:ascii="CESI黑体-GB2312" w:hAnsi="CESI黑体-GB2312" w:eastAsia="CESI黑体-GB2312" w:cs="CESI黑体-GB2312"/>
          <w:b w:val="0"/>
          <w:bCs w:val="0"/>
        </w:rPr>
        <w:t>七、</w:t>
      </w:r>
      <w:r>
        <w:rPr>
          <w:rFonts w:hint="eastAsia" w:ascii="CESI黑体-GB2312" w:hAnsi="CESI黑体-GB2312" w:eastAsia="CESI黑体-GB2312" w:cs="CESI黑体-GB2312"/>
          <w:b w:val="0"/>
          <w:color w:val="000000"/>
        </w:rPr>
        <w:t>一</w:t>
      </w:r>
      <w:r>
        <w:rPr>
          <w:rStyle w:val="21"/>
          <w:rFonts w:hint="eastAsia" w:ascii="CESI黑体-GB2312" w:hAnsi="CESI黑体-GB2312" w:eastAsia="CESI黑体-GB2312" w:cs="CESI黑体-GB2312"/>
          <w:b w:val="0"/>
          <w:bCs w:val="0"/>
        </w:rPr>
        <w:t>般公共预算财政拨款支出决算明细表</w:t>
      </w:r>
      <w:bookmarkEnd w:id="120"/>
      <w:bookmarkEnd w:id="121"/>
    </w:p>
    <w:p>
      <w:pPr>
        <w:pStyle w:val="4"/>
        <w:spacing w:before="0" w:after="0" w:line="560" w:lineRule="exact"/>
        <w:rPr>
          <w:rFonts w:ascii="CESI黑体-GB2312" w:hAnsi="CESI黑体-GB2312" w:eastAsia="CESI黑体-GB2312" w:cs="CESI黑体-GB2312"/>
          <w:color w:val="000000"/>
        </w:rPr>
      </w:pPr>
      <w:bookmarkStart w:id="122" w:name="_Toc15396626"/>
      <w:bookmarkStart w:id="123" w:name="_Toc31392"/>
      <w:r>
        <w:rPr>
          <w:rStyle w:val="21"/>
          <w:rFonts w:hint="eastAsia" w:ascii="CESI黑体-GB2312" w:hAnsi="CESI黑体-GB2312" w:eastAsia="CESI黑体-GB2312" w:cs="CESI黑体-GB2312"/>
          <w:b w:val="0"/>
          <w:bCs w:val="0"/>
        </w:rPr>
        <w:t>八、</w:t>
      </w:r>
      <w:r>
        <w:rPr>
          <w:rFonts w:hint="eastAsia" w:ascii="CESI黑体-GB2312" w:hAnsi="CESI黑体-GB2312" w:eastAsia="CESI黑体-GB2312" w:cs="CESI黑体-GB2312"/>
          <w:b w:val="0"/>
          <w:color w:val="000000"/>
        </w:rPr>
        <w:t>一</w:t>
      </w:r>
      <w:r>
        <w:rPr>
          <w:rStyle w:val="21"/>
          <w:rFonts w:hint="eastAsia" w:ascii="CESI黑体-GB2312" w:hAnsi="CESI黑体-GB2312" w:eastAsia="CESI黑体-GB2312" w:cs="CESI黑体-GB2312"/>
          <w:b w:val="0"/>
          <w:bCs w:val="0"/>
        </w:rPr>
        <w:t>般公共预算财政拨款基本支出决算表</w:t>
      </w:r>
      <w:bookmarkEnd w:id="122"/>
      <w:bookmarkEnd w:id="123"/>
    </w:p>
    <w:p>
      <w:pPr>
        <w:pStyle w:val="4"/>
        <w:spacing w:before="0" w:after="0" w:line="560" w:lineRule="exact"/>
        <w:rPr>
          <w:rFonts w:ascii="CESI黑体-GB2312" w:hAnsi="CESI黑体-GB2312" w:eastAsia="CESI黑体-GB2312" w:cs="CESI黑体-GB2312"/>
          <w:color w:val="000000"/>
        </w:rPr>
      </w:pPr>
      <w:bookmarkStart w:id="124" w:name="_Toc15396627"/>
      <w:bookmarkStart w:id="125" w:name="_Toc15393"/>
      <w:r>
        <w:rPr>
          <w:rStyle w:val="21"/>
          <w:rFonts w:hint="eastAsia" w:ascii="CESI黑体-GB2312" w:hAnsi="CESI黑体-GB2312" w:eastAsia="CESI黑体-GB2312" w:cs="CESI黑体-GB2312"/>
          <w:b w:val="0"/>
          <w:bCs w:val="0"/>
        </w:rPr>
        <w:t>九、</w:t>
      </w:r>
      <w:r>
        <w:rPr>
          <w:rFonts w:hint="eastAsia" w:ascii="CESI黑体-GB2312" w:hAnsi="CESI黑体-GB2312" w:eastAsia="CESI黑体-GB2312" w:cs="CESI黑体-GB2312"/>
          <w:b w:val="0"/>
          <w:color w:val="000000"/>
        </w:rPr>
        <w:t>一</w:t>
      </w:r>
      <w:r>
        <w:rPr>
          <w:rStyle w:val="21"/>
          <w:rFonts w:hint="eastAsia" w:ascii="CESI黑体-GB2312" w:hAnsi="CESI黑体-GB2312" w:eastAsia="CESI黑体-GB2312" w:cs="CESI黑体-GB2312"/>
          <w:b w:val="0"/>
          <w:bCs w:val="0"/>
        </w:rPr>
        <w:t>般公共预算财政拨款项目支出决算表</w:t>
      </w:r>
      <w:bookmarkEnd w:id="124"/>
      <w:bookmarkEnd w:id="125"/>
    </w:p>
    <w:p>
      <w:pPr>
        <w:pStyle w:val="4"/>
        <w:spacing w:before="0" w:after="0" w:line="560" w:lineRule="exact"/>
        <w:rPr>
          <w:rFonts w:ascii="CESI黑体-GB2312" w:hAnsi="CESI黑体-GB2312" w:eastAsia="CESI黑体-GB2312" w:cs="CESI黑体-GB2312"/>
          <w:color w:val="000000"/>
        </w:rPr>
      </w:pPr>
      <w:bookmarkStart w:id="126" w:name="_Toc15396628"/>
      <w:bookmarkStart w:id="127" w:name="_Toc2143"/>
      <w:r>
        <w:rPr>
          <w:rStyle w:val="21"/>
          <w:rFonts w:hint="eastAsia" w:ascii="CESI黑体-GB2312" w:hAnsi="CESI黑体-GB2312" w:eastAsia="CESI黑体-GB2312" w:cs="CESI黑体-GB2312"/>
          <w:b w:val="0"/>
          <w:bCs w:val="0"/>
        </w:rPr>
        <w:t>十、</w:t>
      </w:r>
      <w:r>
        <w:rPr>
          <w:rFonts w:hint="eastAsia" w:ascii="CESI黑体-GB2312" w:hAnsi="CESI黑体-GB2312" w:eastAsia="CESI黑体-GB2312" w:cs="CESI黑体-GB2312"/>
          <w:b w:val="0"/>
          <w:color w:val="000000"/>
        </w:rPr>
        <w:t>一</w:t>
      </w:r>
      <w:r>
        <w:rPr>
          <w:rStyle w:val="21"/>
          <w:rFonts w:hint="eastAsia" w:ascii="CESI黑体-GB2312" w:hAnsi="CESI黑体-GB2312" w:eastAsia="CESI黑体-GB2312" w:cs="CESI黑体-GB2312"/>
          <w:b w:val="0"/>
          <w:bCs w:val="0"/>
        </w:rPr>
        <w:t>般公共预算财政拨款“三公”经费支出决算表</w:t>
      </w:r>
      <w:bookmarkEnd w:id="126"/>
      <w:bookmarkEnd w:id="127"/>
    </w:p>
    <w:p>
      <w:pPr>
        <w:pStyle w:val="4"/>
        <w:spacing w:before="0" w:after="0" w:line="560" w:lineRule="exact"/>
        <w:rPr>
          <w:rStyle w:val="21"/>
          <w:rFonts w:ascii="CESI黑体-GB2312" w:hAnsi="CESI黑体-GB2312" w:eastAsia="CESI黑体-GB2312" w:cs="CESI黑体-GB2312"/>
          <w:b w:val="0"/>
          <w:bCs w:val="0"/>
        </w:rPr>
      </w:pPr>
      <w:bookmarkStart w:id="128" w:name="_Toc21654"/>
      <w:bookmarkStart w:id="129" w:name="_Toc15396629"/>
      <w:r>
        <w:rPr>
          <w:rStyle w:val="21"/>
          <w:rFonts w:hint="eastAsia" w:ascii="CESI黑体-GB2312" w:hAnsi="CESI黑体-GB2312" w:eastAsia="CESI黑体-GB2312" w:cs="CESI黑体-GB2312"/>
          <w:b w:val="0"/>
          <w:bCs w:val="0"/>
        </w:rPr>
        <w:t>十一、</w:t>
      </w:r>
      <w:r>
        <w:rPr>
          <w:rFonts w:hint="eastAsia" w:ascii="CESI黑体-GB2312" w:hAnsi="CESI黑体-GB2312" w:eastAsia="CESI黑体-GB2312" w:cs="CESI黑体-GB2312"/>
          <w:b w:val="0"/>
          <w:color w:val="000000"/>
        </w:rPr>
        <w:t>政</w:t>
      </w:r>
      <w:r>
        <w:rPr>
          <w:rStyle w:val="21"/>
          <w:rFonts w:hint="eastAsia" w:ascii="CESI黑体-GB2312" w:hAnsi="CESI黑体-GB2312" w:eastAsia="CESI黑体-GB2312" w:cs="CESI黑体-GB2312"/>
          <w:b w:val="0"/>
          <w:bCs w:val="0"/>
        </w:rPr>
        <w:t>府性基金预算财政拨款收入支出决算表</w:t>
      </w:r>
      <w:bookmarkEnd w:id="128"/>
      <w:bookmarkEnd w:id="129"/>
    </w:p>
    <w:p>
      <w:pPr>
        <w:pStyle w:val="4"/>
        <w:spacing w:before="0" w:after="0" w:line="560" w:lineRule="exact"/>
        <w:rPr>
          <w:rStyle w:val="21"/>
          <w:rFonts w:ascii="CESI黑体-GB2312" w:hAnsi="CESI黑体-GB2312" w:eastAsia="CESI黑体-GB2312" w:cs="CESI黑体-GB2312"/>
          <w:b w:val="0"/>
          <w:bCs w:val="0"/>
        </w:rPr>
      </w:pPr>
      <w:bookmarkStart w:id="130" w:name="_Toc29576"/>
      <w:r>
        <w:rPr>
          <w:rStyle w:val="21"/>
          <w:rFonts w:hint="eastAsia" w:ascii="CESI黑体-GB2312" w:hAnsi="CESI黑体-GB2312" w:eastAsia="CESI黑体-GB2312" w:cs="CESI黑体-GB2312"/>
          <w:b w:val="0"/>
          <w:bCs w:val="0"/>
        </w:rPr>
        <w:t>十二、政府性基金预算财政拨款“三公”经费支出决算表</w:t>
      </w:r>
      <w:bookmarkEnd w:id="130"/>
    </w:p>
    <w:p>
      <w:pPr>
        <w:pStyle w:val="4"/>
        <w:spacing w:before="0" w:after="0" w:line="560" w:lineRule="exact"/>
        <w:rPr>
          <w:rStyle w:val="21"/>
          <w:rFonts w:ascii="CESI黑体-GB2312" w:hAnsi="CESI黑体-GB2312" w:eastAsia="CESI黑体-GB2312" w:cs="CESI黑体-GB2312"/>
          <w:b w:val="0"/>
          <w:bCs w:val="0"/>
        </w:rPr>
      </w:pPr>
      <w:bookmarkStart w:id="131" w:name="_Toc2205"/>
      <w:r>
        <w:rPr>
          <w:rStyle w:val="21"/>
          <w:rFonts w:hint="eastAsia" w:ascii="CESI黑体-GB2312" w:hAnsi="CESI黑体-GB2312" w:eastAsia="CESI黑体-GB2312" w:cs="CESI黑体-GB2312"/>
          <w:b w:val="0"/>
          <w:bCs w:val="0"/>
        </w:rPr>
        <w:t>十三、国有资本经营预算财政拨款收入支出决算表</w:t>
      </w:r>
      <w:bookmarkEnd w:id="131"/>
    </w:p>
    <w:p>
      <w:pPr>
        <w:pStyle w:val="4"/>
        <w:spacing w:before="0" w:after="0" w:line="560" w:lineRule="exact"/>
        <w:rPr>
          <w:rStyle w:val="21"/>
          <w:rFonts w:ascii="CESI黑体-GB2312" w:hAnsi="CESI黑体-GB2312" w:eastAsia="CESI黑体-GB2312" w:cs="CESI黑体-GB2312"/>
          <w:b w:val="0"/>
          <w:bCs w:val="0"/>
        </w:rPr>
      </w:pPr>
      <w:bookmarkStart w:id="132" w:name="_Toc15761"/>
      <w:r>
        <w:rPr>
          <w:rStyle w:val="21"/>
          <w:rFonts w:hint="eastAsia" w:ascii="CESI黑体-GB2312" w:hAnsi="CESI黑体-GB2312" w:eastAsia="CESI黑体-GB2312" w:cs="CESI黑体-GB2312"/>
          <w:b w:val="0"/>
          <w:bCs w:val="0"/>
        </w:rPr>
        <w:t>十四、国有资本经营预算财政拨款支出决算表</w:t>
      </w:r>
      <w:bookmarkEnd w:id="132"/>
    </w:p>
    <w:p>
      <w:pPr>
        <w:pStyle w:val="4"/>
        <w:rPr>
          <w:rStyle w:val="21"/>
          <w:rFonts w:ascii="仿宋" w:hAnsi="仿宋" w:eastAsia="仿宋"/>
          <w:b w:val="0"/>
          <w:bCs w:val="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黑体-GB2312">
    <w:altName w:val="黑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18</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1">
    <w:nsid w:val="493644E7"/>
    <w:multiLevelType w:val="singleLevel"/>
    <w:tmpl w:val="493644E7"/>
    <w:lvl w:ilvl="0" w:tentative="0">
      <w:start w:val="1"/>
      <w:numFmt w:val="chineseCounting"/>
      <w:suff w:val="nothing"/>
      <w:lvlText w:val="（%1）"/>
      <w:lvlJc w:val="left"/>
      <w:rPr>
        <w:rFonts w:hint="eastAsia" w:cs="Times New Roman"/>
      </w:rPr>
    </w:lvl>
  </w:abstractNum>
  <w:abstractNum w:abstractNumId="2">
    <w:nsid w:val="51ED63FA"/>
    <w:multiLevelType w:val="singleLevel"/>
    <w:tmpl w:val="51ED63FA"/>
    <w:lvl w:ilvl="0" w:tentative="0">
      <w:start w:val="1"/>
      <w:numFmt w:val="chineseCounting"/>
      <w:suff w:val="nothing"/>
      <w:lvlText w:val="%1、"/>
      <w:lvlJc w:val="left"/>
      <w:rPr>
        <w:rFonts w:hint="eastAsia" w:cs="Times New Roman"/>
      </w:rPr>
    </w:lvl>
  </w:abstractNum>
  <w:abstractNum w:abstractNumId="3">
    <w:nsid w:val="7EE55BF3"/>
    <w:multiLevelType w:val="multilevel"/>
    <w:tmpl w:val="7EE55BF3"/>
    <w:lvl w:ilvl="0" w:tentative="0">
      <w:start w:val="1"/>
      <w:numFmt w:val="chineseCountingThousand"/>
      <w:pStyle w:val="37"/>
      <w:suff w:val="nothing"/>
      <w:lvlText w:val="（%1）"/>
      <w:lvlJc w:val="left"/>
      <w:pPr>
        <w:ind w:left="-635" w:firstLine="635"/>
      </w:pPr>
      <w:rPr>
        <w:rFonts w:hint="eastAsia" w:cs="Times New Roman"/>
      </w:rPr>
    </w:lvl>
    <w:lvl w:ilvl="1" w:tentative="0">
      <w:start w:val="1"/>
      <w:numFmt w:val="decimal"/>
      <w:lvlText w:val="%2."/>
      <w:lvlJc w:val="left"/>
      <w:pPr>
        <w:ind w:left="980" w:hanging="360"/>
      </w:pPr>
      <w:rPr>
        <w:rFonts w:hint="default" w:cs="Times New Roman"/>
      </w:rPr>
    </w:lvl>
    <w:lvl w:ilvl="2" w:tentative="0">
      <w:start w:val="1"/>
      <w:numFmt w:val="lowerRoman"/>
      <w:lvlText w:val="%3."/>
      <w:lvlJc w:val="right"/>
      <w:pPr>
        <w:ind w:left="1460" w:hanging="420"/>
      </w:pPr>
      <w:rPr>
        <w:rFonts w:cs="Times New Roman"/>
      </w:rPr>
    </w:lvl>
    <w:lvl w:ilvl="3" w:tentative="0">
      <w:start w:val="1"/>
      <w:numFmt w:val="decimal"/>
      <w:lvlText w:val="%4."/>
      <w:lvlJc w:val="left"/>
      <w:pPr>
        <w:ind w:left="1880" w:hanging="420"/>
      </w:pPr>
      <w:rPr>
        <w:rFonts w:cs="Times New Roman"/>
      </w:rPr>
    </w:lvl>
    <w:lvl w:ilvl="4" w:tentative="0">
      <w:start w:val="1"/>
      <w:numFmt w:val="lowerLetter"/>
      <w:lvlText w:val="%5)"/>
      <w:lvlJc w:val="left"/>
      <w:pPr>
        <w:ind w:left="2300" w:hanging="420"/>
      </w:pPr>
      <w:rPr>
        <w:rFonts w:cs="Times New Roman"/>
      </w:rPr>
    </w:lvl>
    <w:lvl w:ilvl="5" w:tentative="0">
      <w:start w:val="1"/>
      <w:numFmt w:val="lowerRoman"/>
      <w:lvlText w:val="%6."/>
      <w:lvlJc w:val="right"/>
      <w:pPr>
        <w:ind w:left="2720" w:hanging="420"/>
      </w:pPr>
      <w:rPr>
        <w:rFonts w:cs="Times New Roman"/>
      </w:rPr>
    </w:lvl>
    <w:lvl w:ilvl="6" w:tentative="0">
      <w:start w:val="1"/>
      <w:numFmt w:val="decimal"/>
      <w:lvlText w:val="%7."/>
      <w:lvlJc w:val="left"/>
      <w:pPr>
        <w:ind w:left="3140" w:hanging="420"/>
      </w:pPr>
      <w:rPr>
        <w:rFonts w:cs="Times New Roman"/>
      </w:rPr>
    </w:lvl>
    <w:lvl w:ilvl="7" w:tentative="0">
      <w:start w:val="1"/>
      <w:numFmt w:val="lowerLetter"/>
      <w:lvlText w:val="%8)"/>
      <w:lvlJc w:val="left"/>
      <w:pPr>
        <w:ind w:left="3560" w:hanging="420"/>
      </w:pPr>
      <w:rPr>
        <w:rFonts w:cs="Times New Roman"/>
      </w:rPr>
    </w:lvl>
    <w:lvl w:ilvl="8" w:tentative="0">
      <w:start w:val="1"/>
      <w:numFmt w:val="lowerRoman"/>
      <w:lvlText w:val="%9."/>
      <w:lvlJc w:val="right"/>
      <w:pPr>
        <w:ind w:left="3980" w:hanging="420"/>
      </w:pPr>
      <w:rPr>
        <w:rFonts w:cs="Times New Roman"/>
      </w:rPr>
    </w:lvl>
  </w:abstractNum>
  <w:num w:numId="1">
    <w:abstractNumId w:val="3"/>
  </w:num>
  <w:num w:numId="2">
    <w:abstractNumId w:val="2"/>
  </w:num>
  <w:num w:numId="3">
    <w:abstractNumId w:val="1"/>
  </w:num>
  <w:num w:numId="4">
    <w:abstractNumId w:val="0"/>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MDZjMjBjMDIzNGYyNTI3NDRlYTIwZTE0N2M4YzMifQ=="/>
  </w:docVars>
  <w:rsids>
    <w:rsidRoot w:val="00F1361C"/>
    <w:rsid w:val="000222C6"/>
    <w:rsid w:val="0002549F"/>
    <w:rsid w:val="000468DB"/>
    <w:rsid w:val="0006487A"/>
    <w:rsid w:val="00065F8F"/>
    <w:rsid w:val="00070A43"/>
    <w:rsid w:val="000768F2"/>
    <w:rsid w:val="0009184B"/>
    <w:rsid w:val="00094236"/>
    <w:rsid w:val="0009593C"/>
    <w:rsid w:val="00097322"/>
    <w:rsid w:val="000A5C33"/>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4AF6"/>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B6427"/>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2F2A"/>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3019"/>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1CBB"/>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465C46"/>
    <w:rsid w:val="024A5757"/>
    <w:rsid w:val="03CF0CB5"/>
    <w:rsid w:val="04150578"/>
    <w:rsid w:val="05441F37"/>
    <w:rsid w:val="05F10801"/>
    <w:rsid w:val="06047149"/>
    <w:rsid w:val="06177A0C"/>
    <w:rsid w:val="07DE3A2D"/>
    <w:rsid w:val="07E30324"/>
    <w:rsid w:val="084F74B1"/>
    <w:rsid w:val="086164F6"/>
    <w:rsid w:val="08C41A7E"/>
    <w:rsid w:val="08DF057D"/>
    <w:rsid w:val="0BBF5BD1"/>
    <w:rsid w:val="0EA813B9"/>
    <w:rsid w:val="0EDC2316"/>
    <w:rsid w:val="10513385"/>
    <w:rsid w:val="107026C8"/>
    <w:rsid w:val="10C055FF"/>
    <w:rsid w:val="10EC7881"/>
    <w:rsid w:val="12573C04"/>
    <w:rsid w:val="12852218"/>
    <w:rsid w:val="129738E1"/>
    <w:rsid w:val="14672C46"/>
    <w:rsid w:val="149B1EA9"/>
    <w:rsid w:val="153B6F39"/>
    <w:rsid w:val="16BB723D"/>
    <w:rsid w:val="17CD4227"/>
    <w:rsid w:val="183978DB"/>
    <w:rsid w:val="18E50FED"/>
    <w:rsid w:val="190B107C"/>
    <w:rsid w:val="192C2C4C"/>
    <w:rsid w:val="1934520E"/>
    <w:rsid w:val="19833E90"/>
    <w:rsid w:val="1AA45714"/>
    <w:rsid w:val="1BB02E7A"/>
    <w:rsid w:val="1C0F060C"/>
    <w:rsid w:val="1CE977ED"/>
    <w:rsid w:val="1CF21535"/>
    <w:rsid w:val="1DDC020E"/>
    <w:rsid w:val="1E4B6475"/>
    <w:rsid w:val="1EDD6C07"/>
    <w:rsid w:val="202C03AF"/>
    <w:rsid w:val="21560D2D"/>
    <w:rsid w:val="230D6549"/>
    <w:rsid w:val="231F5591"/>
    <w:rsid w:val="240371BF"/>
    <w:rsid w:val="240C77C0"/>
    <w:rsid w:val="25461F18"/>
    <w:rsid w:val="25C23BA0"/>
    <w:rsid w:val="261A1079"/>
    <w:rsid w:val="26371BB4"/>
    <w:rsid w:val="26396DAE"/>
    <w:rsid w:val="268470C8"/>
    <w:rsid w:val="276875B9"/>
    <w:rsid w:val="29026650"/>
    <w:rsid w:val="29251A2B"/>
    <w:rsid w:val="2971701C"/>
    <w:rsid w:val="29FD04D3"/>
    <w:rsid w:val="2AA117EF"/>
    <w:rsid w:val="2BD730DF"/>
    <w:rsid w:val="2BD9133D"/>
    <w:rsid w:val="2C9B018D"/>
    <w:rsid w:val="2CC3137B"/>
    <w:rsid w:val="2D194BE6"/>
    <w:rsid w:val="2D400EB3"/>
    <w:rsid w:val="2D651114"/>
    <w:rsid w:val="2E3B3FC2"/>
    <w:rsid w:val="2ED5629B"/>
    <w:rsid w:val="2F637FCE"/>
    <w:rsid w:val="312A76EF"/>
    <w:rsid w:val="313F1D92"/>
    <w:rsid w:val="317C35EC"/>
    <w:rsid w:val="319F7F4E"/>
    <w:rsid w:val="3209246F"/>
    <w:rsid w:val="32265868"/>
    <w:rsid w:val="32575F62"/>
    <w:rsid w:val="32E71237"/>
    <w:rsid w:val="3304575D"/>
    <w:rsid w:val="340929FA"/>
    <w:rsid w:val="354009D1"/>
    <w:rsid w:val="356B1E21"/>
    <w:rsid w:val="369C0B39"/>
    <w:rsid w:val="36BB0550"/>
    <w:rsid w:val="3705791D"/>
    <w:rsid w:val="373D1814"/>
    <w:rsid w:val="37F72195"/>
    <w:rsid w:val="37FB298D"/>
    <w:rsid w:val="38226504"/>
    <w:rsid w:val="384F6FE7"/>
    <w:rsid w:val="38AE70D8"/>
    <w:rsid w:val="39101342"/>
    <w:rsid w:val="391C47F6"/>
    <w:rsid w:val="391F660C"/>
    <w:rsid w:val="392036C2"/>
    <w:rsid w:val="39A13091"/>
    <w:rsid w:val="3A822AB4"/>
    <w:rsid w:val="3BFF6941"/>
    <w:rsid w:val="3C963E83"/>
    <w:rsid w:val="3CBA4860"/>
    <w:rsid w:val="3D4D36EA"/>
    <w:rsid w:val="3D8B2D16"/>
    <w:rsid w:val="3D956F1C"/>
    <w:rsid w:val="3E2947F8"/>
    <w:rsid w:val="3E533C78"/>
    <w:rsid w:val="3FA43624"/>
    <w:rsid w:val="401F643F"/>
    <w:rsid w:val="4031670F"/>
    <w:rsid w:val="410B324E"/>
    <w:rsid w:val="411F1218"/>
    <w:rsid w:val="4311078B"/>
    <w:rsid w:val="43572034"/>
    <w:rsid w:val="43A6438E"/>
    <w:rsid w:val="444E705D"/>
    <w:rsid w:val="45593C05"/>
    <w:rsid w:val="46D42EC6"/>
    <w:rsid w:val="47144C14"/>
    <w:rsid w:val="476F5786"/>
    <w:rsid w:val="477527C0"/>
    <w:rsid w:val="47F3725C"/>
    <w:rsid w:val="482C3A9E"/>
    <w:rsid w:val="483674CE"/>
    <w:rsid w:val="49302B43"/>
    <w:rsid w:val="495E5037"/>
    <w:rsid w:val="4A7D7640"/>
    <w:rsid w:val="4ACD1734"/>
    <w:rsid w:val="4AE02808"/>
    <w:rsid w:val="4B0A3CF5"/>
    <w:rsid w:val="4B6A0B83"/>
    <w:rsid w:val="4B8016FB"/>
    <w:rsid w:val="4BC73AED"/>
    <w:rsid w:val="4C9770A8"/>
    <w:rsid w:val="4CFE7500"/>
    <w:rsid w:val="4D550F29"/>
    <w:rsid w:val="4D8F54CF"/>
    <w:rsid w:val="4ECE2238"/>
    <w:rsid w:val="4EFB32C5"/>
    <w:rsid w:val="4F012D8C"/>
    <w:rsid w:val="4F9D69C3"/>
    <w:rsid w:val="4FD74D33"/>
    <w:rsid w:val="50055CC1"/>
    <w:rsid w:val="50191D91"/>
    <w:rsid w:val="516446A6"/>
    <w:rsid w:val="51FD629B"/>
    <w:rsid w:val="52132A4E"/>
    <w:rsid w:val="526E78AC"/>
    <w:rsid w:val="52FD1507"/>
    <w:rsid w:val="536561FB"/>
    <w:rsid w:val="539518B2"/>
    <w:rsid w:val="53D46581"/>
    <w:rsid w:val="53E952BB"/>
    <w:rsid w:val="547443C8"/>
    <w:rsid w:val="54996638"/>
    <w:rsid w:val="56355568"/>
    <w:rsid w:val="56900041"/>
    <w:rsid w:val="569F11FA"/>
    <w:rsid w:val="56EF0458"/>
    <w:rsid w:val="57FD6E5A"/>
    <w:rsid w:val="595673B7"/>
    <w:rsid w:val="59D5428A"/>
    <w:rsid w:val="5C25362A"/>
    <w:rsid w:val="5C8E0FD1"/>
    <w:rsid w:val="5CA30D51"/>
    <w:rsid w:val="5D386C24"/>
    <w:rsid w:val="5DE1087E"/>
    <w:rsid w:val="5E3C1C3B"/>
    <w:rsid w:val="5EE409BF"/>
    <w:rsid w:val="605433AE"/>
    <w:rsid w:val="60C53AB1"/>
    <w:rsid w:val="618A6BE2"/>
    <w:rsid w:val="61A42117"/>
    <w:rsid w:val="622312C2"/>
    <w:rsid w:val="6244656B"/>
    <w:rsid w:val="62842E61"/>
    <w:rsid w:val="64E83F7B"/>
    <w:rsid w:val="64F33B2D"/>
    <w:rsid w:val="65043DC0"/>
    <w:rsid w:val="657638D6"/>
    <w:rsid w:val="65AB0A78"/>
    <w:rsid w:val="65DC6B90"/>
    <w:rsid w:val="65ED1069"/>
    <w:rsid w:val="661F0A34"/>
    <w:rsid w:val="661F4B9E"/>
    <w:rsid w:val="66D23EB2"/>
    <w:rsid w:val="66E11EDB"/>
    <w:rsid w:val="670C02D7"/>
    <w:rsid w:val="6793645B"/>
    <w:rsid w:val="68F64442"/>
    <w:rsid w:val="69881F4D"/>
    <w:rsid w:val="6A30369E"/>
    <w:rsid w:val="6A412308"/>
    <w:rsid w:val="6AC338CE"/>
    <w:rsid w:val="6AED2030"/>
    <w:rsid w:val="6C2032A8"/>
    <w:rsid w:val="6C42215A"/>
    <w:rsid w:val="6C4F2992"/>
    <w:rsid w:val="6D3001BF"/>
    <w:rsid w:val="6DF910F2"/>
    <w:rsid w:val="700D1000"/>
    <w:rsid w:val="71714938"/>
    <w:rsid w:val="71736F24"/>
    <w:rsid w:val="72513540"/>
    <w:rsid w:val="72734D90"/>
    <w:rsid w:val="72D520AA"/>
    <w:rsid w:val="748A620A"/>
    <w:rsid w:val="74921519"/>
    <w:rsid w:val="74E72039"/>
    <w:rsid w:val="75117655"/>
    <w:rsid w:val="75C04499"/>
    <w:rsid w:val="75CC1A43"/>
    <w:rsid w:val="779A0591"/>
    <w:rsid w:val="77A7096F"/>
    <w:rsid w:val="782C46AB"/>
    <w:rsid w:val="78386F9B"/>
    <w:rsid w:val="78641221"/>
    <w:rsid w:val="792212CF"/>
    <w:rsid w:val="7ABE5196"/>
    <w:rsid w:val="7BFC253D"/>
    <w:rsid w:val="7BFD4ED7"/>
    <w:rsid w:val="7D333B43"/>
    <w:rsid w:val="7D647A0D"/>
    <w:rsid w:val="7E73529B"/>
    <w:rsid w:val="7EAC6296"/>
    <w:rsid w:val="DDB6B851"/>
    <w:rsid w:val="EBFE0634"/>
    <w:rsid w:val="EFFB0150"/>
    <w:rsid w:val="F53F42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2"/>
    <w:qFormat/>
    <w:uiPriority w:val="99"/>
    <w:pPr>
      <w:keepNext/>
      <w:keepLines/>
      <w:spacing w:before="260" w:after="260" w:line="416" w:lineRule="auto"/>
      <w:outlineLvl w:val="2"/>
    </w:pPr>
    <w:rPr>
      <w:b/>
      <w:bCs/>
      <w:sz w:val="32"/>
      <w:szCs w:val="32"/>
    </w:rPr>
  </w:style>
  <w:style w:type="paragraph" w:styleId="6">
    <w:name w:val="heading 4"/>
    <w:basedOn w:val="5"/>
    <w:next w:val="1"/>
    <w:link w:val="23"/>
    <w:qFormat/>
    <w:uiPriority w:val="99"/>
    <w:pPr>
      <w:spacing w:before="280" w:after="290"/>
      <w:jc w:val="left"/>
      <w:outlineLvl w:val="3"/>
    </w:pPr>
    <w:rPr>
      <w:rFonts w:ascii="Cambria" w:hAnsi="Cambria" w:eastAsia="仿宋_GB2312"/>
      <w:szCs w:val="28"/>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24"/>
    <w:qFormat/>
    <w:uiPriority w:val="99"/>
  </w:style>
  <w:style w:type="paragraph" w:styleId="7">
    <w:name w:val="Body Text"/>
    <w:basedOn w:val="1"/>
    <w:link w:val="31"/>
    <w:qFormat/>
    <w:uiPriority w:val="99"/>
    <w:pPr>
      <w:spacing w:beforeLines="30"/>
    </w:pPr>
    <w:rPr>
      <w:rFonts w:ascii="仿宋_GB2312" w:eastAsia="仿宋_GB2312"/>
      <w:kern w:val="0"/>
      <w:sz w:val="24"/>
      <w:szCs w:val="20"/>
    </w:rPr>
  </w:style>
  <w:style w:type="paragraph" w:styleId="8">
    <w:name w:val="toc 3"/>
    <w:basedOn w:val="1"/>
    <w:next w:val="1"/>
    <w:uiPriority w:val="99"/>
    <w:pPr>
      <w:tabs>
        <w:tab w:val="right" w:leader="dot" w:pos="8296"/>
      </w:tabs>
      <w:ind w:left="840" w:leftChars="400"/>
    </w:pPr>
  </w:style>
  <w:style w:type="paragraph" w:styleId="9">
    <w:name w:val="Balloon Text"/>
    <w:basedOn w:val="1"/>
    <w:link w:val="26"/>
    <w:semiHidden/>
    <w:qFormat/>
    <w:uiPriority w:val="99"/>
    <w:rPr>
      <w:sz w:val="18"/>
      <w:szCs w:val="18"/>
    </w:rPr>
  </w:style>
  <w:style w:type="paragraph" w:styleId="10">
    <w:name w:val="footer"/>
    <w:basedOn w:val="1"/>
    <w:link w:val="30"/>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29"/>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3">
    <w:name w:val="toc 2"/>
    <w:basedOn w:val="1"/>
    <w:next w:val="1"/>
    <w:qFormat/>
    <w:uiPriority w:val="99"/>
    <w:pPr>
      <w:tabs>
        <w:tab w:val="right" w:leader="dot" w:pos="8296"/>
      </w:tabs>
      <w:ind w:left="420" w:leftChars="200"/>
    </w:pPr>
  </w:style>
  <w:style w:type="paragraph" w:styleId="14">
    <w:name w:val="Normal (Web)"/>
    <w:basedOn w:val="1"/>
    <w:qFormat/>
    <w:uiPriority w:val="99"/>
    <w:rPr>
      <w:sz w:val="24"/>
    </w:rPr>
  </w:style>
  <w:style w:type="character" w:styleId="17">
    <w:name w:val="Strong"/>
    <w:basedOn w:val="16"/>
    <w:qFormat/>
    <w:uiPriority w:val="99"/>
    <w:rPr>
      <w:rFonts w:cs="Times New Roman"/>
      <w:b/>
    </w:rPr>
  </w:style>
  <w:style w:type="character" w:styleId="18">
    <w:name w:val="page number"/>
    <w:basedOn w:val="16"/>
    <w:qFormat/>
    <w:uiPriority w:val="99"/>
    <w:rPr>
      <w:rFonts w:cs="Times New Roman"/>
    </w:rPr>
  </w:style>
  <w:style w:type="character" w:styleId="19">
    <w:name w:val="Hyperlink"/>
    <w:basedOn w:val="16"/>
    <w:qFormat/>
    <w:uiPriority w:val="99"/>
    <w:rPr>
      <w:rFonts w:cs="Times New Roman"/>
      <w:color w:val="0000FF"/>
      <w:u w:val="single"/>
    </w:rPr>
  </w:style>
  <w:style w:type="character" w:customStyle="1" w:styleId="20">
    <w:name w:val="Heading 1 Char"/>
    <w:basedOn w:val="16"/>
    <w:link w:val="3"/>
    <w:qFormat/>
    <w:locked/>
    <w:uiPriority w:val="99"/>
    <w:rPr>
      <w:rFonts w:ascii="Times New Roman" w:hAnsi="Times New Roman" w:cs="Times New Roman"/>
      <w:b/>
      <w:bCs/>
      <w:kern w:val="44"/>
      <w:sz w:val="44"/>
      <w:szCs w:val="44"/>
    </w:rPr>
  </w:style>
  <w:style w:type="character" w:customStyle="1" w:styleId="21">
    <w:name w:val="Heading 2 Char"/>
    <w:basedOn w:val="16"/>
    <w:link w:val="4"/>
    <w:qFormat/>
    <w:locked/>
    <w:uiPriority w:val="99"/>
    <w:rPr>
      <w:rFonts w:ascii="Cambria" w:hAnsi="Cambria" w:eastAsia="宋体" w:cs="Times New Roman"/>
      <w:b/>
      <w:bCs/>
      <w:kern w:val="2"/>
      <w:sz w:val="32"/>
      <w:szCs w:val="32"/>
    </w:rPr>
  </w:style>
  <w:style w:type="character" w:customStyle="1" w:styleId="22">
    <w:name w:val="Heading 3 Char"/>
    <w:basedOn w:val="16"/>
    <w:link w:val="5"/>
    <w:qFormat/>
    <w:locked/>
    <w:uiPriority w:val="99"/>
    <w:rPr>
      <w:rFonts w:ascii="Times New Roman" w:hAnsi="Times New Roman" w:cs="Times New Roman"/>
      <w:b/>
      <w:bCs/>
      <w:kern w:val="2"/>
      <w:sz w:val="32"/>
      <w:szCs w:val="32"/>
    </w:rPr>
  </w:style>
  <w:style w:type="character" w:customStyle="1" w:styleId="23">
    <w:name w:val="Heading 4 Char"/>
    <w:basedOn w:val="16"/>
    <w:link w:val="6"/>
    <w:semiHidden/>
    <w:qFormat/>
    <w:uiPriority w:val="9"/>
    <w:rPr>
      <w:rFonts w:asciiTheme="majorHAnsi" w:hAnsiTheme="majorHAnsi" w:eastAsiaTheme="majorEastAsia" w:cstheme="majorBidi"/>
      <w:b/>
      <w:bCs/>
      <w:sz w:val="28"/>
      <w:szCs w:val="28"/>
    </w:rPr>
  </w:style>
  <w:style w:type="character" w:customStyle="1" w:styleId="24">
    <w:name w:val="Salutation Char"/>
    <w:basedOn w:val="16"/>
    <w:link w:val="2"/>
    <w:semiHidden/>
    <w:qFormat/>
    <w:uiPriority w:val="99"/>
    <w:rPr>
      <w:rFonts w:ascii="Times New Roman" w:hAnsi="Times New Roman"/>
      <w:szCs w:val="24"/>
    </w:rPr>
  </w:style>
  <w:style w:type="character" w:customStyle="1" w:styleId="25">
    <w:name w:val="Body Text Char"/>
    <w:basedOn w:val="16"/>
    <w:link w:val="7"/>
    <w:semiHidden/>
    <w:qFormat/>
    <w:uiPriority w:val="99"/>
    <w:rPr>
      <w:rFonts w:ascii="Times New Roman" w:hAnsi="Times New Roman" w:cs="Times New Roman"/>
      <w:sz w:val="24"/>
      <w:szCs w:val="24"/>
    </w:rPr>
  </w:style>
  <w:style w:type="character" w:customStyle="1" w:styleId="26">
    <w:name w:val="Balloon Text Char"/>
    <w:basedOn w:val="16"/>
    <w:link w:val="9"/>
    <w:semiHidden/>
    <w:qFormat/>
    <w:locked/>
    <w:uiPriority w:val="99"/>
    <w:rPr>
      <w:rFonts w:ascii="Times New Roman" w:hAnsi="Times New Roman" w:cs="Times New Roman"/>
      <w:kern w:val="2"/>
      <w:sz w:val="18"/>
      <w:szCs w:val="18"/>
    </w:rPr>
  </w:style>
  <w:style w:type="character" w:customStyle="1" w:styleId="27">
    <w:name w:val="Footer Char"/>
    <w:basedOn w:val="16"/>
    <w:link w:val="10"/>
    <w:semiHidden/>
    <w:qFormat/>
    <w:uiPriority w:val="99"/>
    <w:rPr>
      <w:rFonts w:ascii="Times New Roman" w:hAnsi="Times New Roman" w:cs="Times New Roman"/>
      <w:sz w:val="18"/>
      <w:szCs w:val="18"/>
    </w:rPr>
  </w:style>
  <w:style w:type="character" w:customStyle="1" w:styleId="28">
    <w:name w:val="Header Char"/>
    <w:basedOn w:val="16"/>
    <w:link w:val="11"/>
    <w:semiHidden/>
    <w:qFormat/>
    <w:uiPriority w:val="99"/>
    <w:rPr>
      <w:rFonts w:ascii="Times New Roman" w:hAnsi="Times New Roman" w:cs="Times New Roman"/>
      <w:sz w:val="18"/>
      <w:szCs w:val="18"/>
    </w:rPr>
  </w:style>
  <w:style w:type="character" w:customStyle="1" w:styleId="29">
    <w:name w:val="Header Char1"/>
    <w:link w:val="11"/>
    <w:semiHidden/>
    <w:locked/>
    <w:uiPriority w:val="99"/>
    <w:rPr>
      <w:sz w:val="18"/>
    </w:rPr>
  </w:style>
  <w:style w:type="character" w:customStyle="1" w:styleId="30">
    <w:name w:val="Footer Char1"/>
    <w:link w:val="10"/>
    <w:locked/>
    <w:uiPriority w:val="99"/>
    <w:rPr>
      <w:sz w:val="18"/>
    </w:rPr>
  </w:style>
  <w:style w:type="character" w:customStyle="1" w:styleId="31">
    <w:name w:val="Body Text Char1"/>
    <w:link w:val="7"/>
    <w:qFormat/>
    <w:locked/>
    <w:uiPriority w:val="99"/>
    <w:rPr>
      <w:rFonts w:ascii="仿宋_GB2312" w:hAnsi="Times New Roman" w:eastAsia="仿宋_GB2312"/>
      <w:sz w:val="24"/>
    </w:rPr>
  </w:style>
  <w:style w:type="paragraph" w:customStyle="1" w:styleId="32">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3">
    <w:name w:val="List Paragraph"/>
    <w:basedOn w:val="1"/>
    <w:qFormat/>
    <w:uiPriority w:val="99"/>
    <w:pPr>
      <w:ind w:firstLine="420" w:firstLineChars="200"/>
    </w:pPr>
  </w:style>
  <w:style w:type="paragraph" w:customStyle="1" w:styleId="34">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5">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6">
    <w:name w:val="四号正文"/>
    <w:basedOn w:val="1"/>
    <w:qFormat/>
    <w:uiPriority w:val="99"/>
    <w:pPr>
      <w:spacing w:line="360" w:lineRule="auto"/>
    </w:pPr>
    <w:rPr>
      <w:rFonts w:ascii="??" w:hAnsi="??"/>
      <w:color w:val="000000"/>
      <w:kern w:val="0"/>
      <w:sz w:val="28"/>
      <w:szCs w:val="21"/>
    </w:rPr>
  </w:style>
  <w:style w:type="paragraph" w:customStyle="1" w:styleId="37">
    <w:name w:val="〖B02〗二级标题"/>
    <w:next w:val="1"/>
    <w:qFormat/>
    <w:uiPriority w:val="99"/>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8">
    <w:name w:val="〖C01〗正文"/>
    <w:qFormat/>
    <w:uiPriority w:val="99"/>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39">
    <w:name w:val="〖A08〗公文标题"/>
    <w:next w:val="1"/>
    <w:qFormat/>
    <w:uiPriority w:val="99"/>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 w:type="paragraph" w:customStyle="1" w:styleId="40">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41">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42">
    <w:name w:val="Body text|1"/>
    <w:basedOn w:val="1"/>
    <w:qFormat/>
    <w:uiPriority w:val="99"/>
    <w:pPr>
      <w:spacing w:line="420"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Workbook2.xls"/><Relationship Id="rId7" Type="http://schemas.openxmlformats.org/officeDocument/2006/relationships/image" Target="media/image1.emf"/><Relationship Id="rId6" Type="http://schemas.openxmlformats.org/officeDocument/2006/relationships/oleObject" Target="embeddings/Workbook1.xls"/><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Workbook7.xls"/><Relationship Id="rId17" Type="http://schemas.openxmlformats.org/officeDocument/2006/relationships/image" Target="media/image6.emf"/><Relationship Id="rId16" Type="http://schemas.openxmlformats.org/officeDocument/2006/relationships/oleObject" Target="embeddings/Workbook6.xls"/><Relationship Id="rId15" Type="http://schemas.openxmlformats.org/officeDocument/2006/relationships/image" Target="media/image5.emf"/><Relationship Id="rId14" Type="http://schemas.openxmlformats.org/officeDocument/2006/relationships/oleObject" Target="embeddings/Workbook5.xls"/><Relationship Id="rId13" Type="http://schemas.openxmlformats.org/officeDocument/2006/relationships/image" Target="media/image4.emf"/><Relationship Id="rId12" Type="http://schemas.openxmlformats.org/officeDocument/2006/relationships/oleObject" Target="embeddings/Workbook4.xls"/><Relationship Id="rId11" Type="http://schemas.openxmlformats.org/officeDocument/2006/relationships/image" Target="media/image3.emf"/><Relationship Id="rId10" Type="http://schemas.openxmlformats.org/officeDocument/2006/relationships/oleObject" Target="embeddings/Workbook3.xls"/><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38</Pages>
  <Words>12482</Words>
  <Characters>13936</Characters>
  <Lines>0</Lines>
  <Paragraphs>0</Paragraphs>
  <TotalTime>25</TotalTime>
  <ScaleCrop>false</ScaleCrop>
  <LinksUpToDate>false</LinksUpToDate>
  <CharactersWithSpaces>14037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程鹏颖</cp:lastModifiedBy>
  <cp:lastPrinted>2021-10-13T08:45:00Z</cp:lastPrinted>
  <dcterms:modified xsi:type="dcterms:W3CDTF">2023-08-24T09:50:59Z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31EF4C2B7CE344388F34E76D08715F1D_13</vt:lpwstr>
  </property>
</Properties>
</file>